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42682" w14:textId="50D65082" w:rsidR="00626873" w:rsidRDefault="00997F75" w:rsidP="00626873">
      <w:pPr>
        <w:ind w:firstLine="360"/>
        <w:jc w:val="both"/>
        <w:rPr>
          <w:sz w:val="22"/>
        </w:rPr>
      </w:pPr>
      <w:bookmarkStart w:id="0" w:name="_GoBack"/>
      <w:bookmarkEnd w:id="0"/>
      <w:r>
        <w:rPr>
          <w:noProof/>
        </w:rPr>
        <mc:AlternateContent>
          <mc:Choice Requires="wps">
            <w:drawing>
              <wp:anchor distT="0" distB="0" distL="114300" distR="114300" simplePos="0" relativeHeight="251659264" behindDoc="0" locked="0" layoutInCell="1" allowOverlap="1" wp14:anchorId="21F752CA" wp14:editId="6F775A76">
                <wp:simplePos x="0" y="0"/>
                <wp:positionH relativeFrom="column">
                  <wp:posOffset>-457200</wp:posOffset>
                </wp:positionH>
                <wp:positionV relativeFrom="paragraph">
                  <wp:posOffset>-276225</wp:posOffset>
                </wp:positionV>
                <wp:extent cx="3695700" cy="131064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31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0C51E" w14:textId="77777777" w:rsidR="0047389C" w:rsidRDefault="0047389C" w:rsidP="0047389C"/>
                          <w:p w14:paraId="1DE6D030" w14:textId="77777777" w:rsidR="0047389C" w:rsidRDefault="0047389C" w:rsidP="0047389C">
                            <w:pPr>
                              <w:jc w:val="center"/>
                            </w:pPr>
                            <w:r w:rsidRPr="003D127F">
                              <w:rPr>
                                <w:noProof/>
                              </w:rPr>
                              <w:drawing>
                                <wp:inline distT="0" distB="0" distL="0" distR="0" wp14:anchorId="0EE9C34E" wp14:editId="38F65197">
                                  <wp:extent cx="2733675" cy="592614"/>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5509" cy="606019"/>
                                          </a:xfrm>
                                          <a:prstGeom prst="rect">
                                            <a:avLst/>
                                          </a:prstGeom>
                                          <a:noFill/>
                                          <a:ln>
                                            <a:noFill/>
                                          </a:ln>
                                        </pic:spPr>
                                      </pic:pic>
                                    </a:graphicData>
                                  </a:graphic>
                                </wp:inline>
                              </w:drawing>
                            </w:r>
                          </w:p>
                          <w:p w14:paraId="3ACD956F" w14:textId="77777777" w:rsidR="0047389C" w:rsidRPr="0047389C" w:rsidRDefault="0047389C" w:rsidP="0047389C">
                            <w:pPr>
                              <w:pStyle w:val="Heading2"/>
                              <w:jc w:val="center"/>
                              <w:rPr>
                                <w:rFonts w:ascii="Calibri" w:hAnsi="Calibri"/>
                                <w:b/>
                                <w:sz w:val="24"/>
                              </w:rPr>
                            </w:pPr>
                            <w:r w:rsidRPr="0047389C">
                              <w:rPr>
                                <w:rFonts w:ascii="Calibri" w:hAnsi="Calibri"/>
                                <w:b/>
                                <w:sz w:val="24"/>
                              </w:rPr>
                              <w:t>Housing &amp; Community Development’s</w:t>
                            </w:r>
                          </w:p>
                          <w:p w14:paraId="7BEA8E8D" w14:textId="77777777" w:rsidR="0047389C" w:rsidRPr="0047389C" w:rsidRDefault="0047389C" w:rsidP="0047389C">
                            <w:pPr>
                              <w:pStyle w:val="Heading2"/>
                              <w:jc w:val="center"/>
                              <w:rPr>
                                <w:rFonts w:ascii="Calibri" w:hAnsi="Calibri"/>
                                <w:b/>
                                <w:sz w:val="24"/>
                              </w:rPr>
                            </w:pPr>
                            <w:r w:rsidRPr="0047389C">
                              <w:rPr>
                                <w:rFonts w:ascii="Calibri" w:hAnsi="Calibri"/>
                                <w:b/>
                                <w:sz w:val="24"/>
                              </w:rPr>
                              <w:t>Housing Inspection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752CA" id="_x0000_t202" coordsize="21600,21600" o:spt="202" path="m,l,21600r21600,l21600,xe">
                <v:stroke joinstyle="miter"/>
                <v:path gradientshapeok="t" o:connecttype="rect"/>
              </v:shapetype>
              <v:shape id="Text Box 6" o:spid="_x0000_s1026" type="#_x0000_t202" style="position:absolute;left:0;text-align:left;margin-left:-36pt;margin-top:-21.75pt;width:291pt;height:10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l8hAIAABE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DLjL&#10;MFKkBY4eeO/RSvdoGsrTGVeC170BP9/DNrjGVJ250/SLQ0rfNERt+bW1ums4YRBeFk4mZ0cHHBdA&#10;Nt17zeAasvM6AvW1bUPtoBoI0IGmxxM1IRQKm5fTYjJLwUTBll1m6TSP5CWkPB431vm3XLcoTCps&#10;gfsIT/Z3zodwSHl0Cbc5LQVbCynjwm43N9KiPQGdrOMXM3jhJlVwVjocGxCHHYgS7gi2EG/k/anI&#10;xnm6Ghej9XQ+G+XrfDIqZul8lGbFqpimeZHfrr+HALO8bARjXN0JxY8azPK/4/jQDYN6ogpRV+Fi&#10;Mp4MHP0xyTR+v0uyFR5aUoq2wvOTEykDs28Ug7RJ6YmQwzz5OfxYZajB8R+rEnUQqB9E4PtNDyhB&#10;HBvNHkERVgNfwC28IzBptP2GUQc9WWH3dUcsx0i+U6CqIsuBdeTjIp/MxrCw55bNuYUoClAV9hgN&#10;0xs/NP7OWLFt4KZBx0pfgxJrETXyHNVBv9B3MZnDGxEa+3wdvZ5fsuUPAAAA//8DAFBLAwQUAAYA&#10;CAAAACEAf1rGMuAAAAALAQAADwAAAGRycy9kb3ducmV2LnhtbEyPQU+DQBCF7yb+h82YeDHtUixg&#10;KUujJhqvrf0BAzsFUnaXsNtC/73jSW8z817efK/YzaYXVxp956yC1TICQbZ2urONguP3x+IFhA9o&#10;NfbOkoIbediV93cF5tpNdk/XQ2gEh1ifo4I2hCGX0tctGfRLN5Bl7eRGg4HXsZF6xInDTS/jKEql&#10;wc7yhxYHem+pPh8uRsHpa3pKNlP1GY7Zfp2+YZdV7qbU48P8ugURaA5/ZvjFZ3QomalyF6u96BUs&#10;spi7BB7WzwkIdiSriC8VW9N4A7Is5P8O5Q8AAAD//wMAUEsBAi0AFAAGAAgAAAAhALaDOJL+AAAA&#10;4QEAABMAAAAAAAAAAAAAAAAAAAAAAFtDb250ZW50X1R5cGVzXS54bWxQSwECLQAUAAYACAAAACEA&#10;OP0h/9YAAACUAQAACwAAAAAAAAAAAAAAAAAvAQAAX3JlbHMvLnJlbHNQSwECLQAUAAYACAAAACEA&#10;jZrpfIQCAAARBQAADgAAAAAAAAAAAAAAAAAuAgAAZHJzL2Uyb0RvYy54bWxQSwECLQAUAAYACAAA&#10;ACEAf1rGMuAAAAALAQAADwAAAAAAAAAAAAAAAADeBAAAZHJzL2Rvd25yZXYueG1sUEsFBgAAAAAE&#10;AAQA8wAAAOsFAAAAAA==&#10;" stroked="f">
                <v:textbox>
                  <w:txbxContent>
                    <w:p w14:paraId="0590C51E" w14:textId="77777777" w:rsidR="0047389C" w:rsidRDefault="0047389C" w:rsidP="0047389C"/>
                    <w:p w14:paraId="1DE6D030" w14:textId="77777777" w:rsidR="0047389C" w:rsidRDefault="0047389C" w:rsidP="0047389C">
                      <w:pPr>
                        <w:jc w:val="center"/>
                      </w:pPr>
                      <w:r w:rsidRPr="003D127F">
                        <w:rPr>
                          <w:noProof/>
                        </w:rPr>
                        <w:drawing>
                          <wp:inline distT="0" distB="0" distL="0" distR="0" wp14:anchorId="0EE9C34E" wp14:editId="38F65197">
                            <wp:extent cx="2733675" cy="592614"/>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5509" cy="606019"/>
                                    </a:xfrm>
                                    <a:prstGeom prst="rect">
                                      <a:avLst/>
                                    </a:prstGeom>
                                    <a:noFill/>
                                    <a:ln>
                                      <a:noFill/>
                                    </a:ln>
                                  </pic:spPr>
                                </pic:pic>
                              </a:graphicData>
                            </a:graphic>
                          </wp:inline>
                        </w:drawing>
                      </w:r>
                    </w:p>
                    <w:p w14:paraId="3ACD956F" w14:textId="77777777" w:rsidR="0047389C" w:rsidRPr="0047389C" w:rsidRDefault="0047389C" w:rsidP="0047389C">
                      <w:pPr>
                        <w:pStyle w:val="Heading2"/>
                        <w:jc w:val="center"/>
                        <w:rPr>
                          <w:rFonts w:ascii="Calibri" w:hAnsi="Calibri"/>
                          <w:b/>
                          <w:sz w:val="24"/>
                        </w:rPr>
                      </w:pPr>
                      <w:r w:rsidRPr="0047389C">
                        <w:rPr>
                          <w:rFonts w:ascii="Calibri" w:hAnsi="Calibri"/>
                          <w:b/>
                          <w:sz w:val="24"/>
                        </w:rPr>
                        <w:t>Housing &amp; Community Development’s</w:t>
                      </w:r>
                    </w:p>
                    <w:p w14:paraId="7BEA8E8D" w14:textId="77777777" w:rsidR="0047389C" w:rsidRPr="0047389C" w:rsidRDefault="0047389C" w:rsidP="0047389C">
                      <w:pPr>
                        <w:pStyle w:val="Heading2"/>
                        <w:jc w:val="center"/>
                        <w:rPr>
                          <w:rFonts w:ascii="Calibri" w:hAnsi="Calibri"/>
                          <w:b/>
                          <w:sz w:val="24"/>
                        </w:rPr>
                      </w:pPr>
                      <w:r w:rsidRPr="0047389C">
                        <w:rPr>
                          <w:rFonts w:ascii="Calibri" w:hAnsi="Calibri"/>
                          <w:b/>
                          <w:sz w:val="24"/>
                        </w:rPr>
                        <w:t>Housing Inspection Office</w:t>
                      </w: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14:anchorId="282FD106" wp14:editId="68AD7680">
                <wp:simplePos x="0" y="0"/>
                <wp:positionH relativeFrom="column">
                  <wp:posOffset>4457700</wp:posOffset>
                </wp:positionH>
                <wp:positionV relativeFrom="paragraph">
                  <wp:posOffset>0</wp:posOffset>
                </wp:positionV>
                <wp:extent cx="2514600" cy="1074420"/>
                <wp:effectExtent l="0" t="0" r="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74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54C3E" w14:textId="77777777" w:rsidR="00C313BA" w:rsidRPr="00C313BA" w:rsidRDefault="00C313BA" w:rsidP="00C313BA">
                            <w:pPr>
                              <w:suppressAutoHyphens/>
                              <w:jc w:val="right"/>
                              <w:rPr>
                                <w:rFonts w:ascii="Garamond" w:hAnsi="Garamond" w:cs="Arial"/>
                                <w:b/>
                                <w:sz w:val="16"/>
                                <w:szCs w:val="16"/>
                              </w:rPr>
                            </w:pPr>
                            <w:r w:rsidRPr="00C313BA">
                              <w:rPr>
                                <w:rFonts w:ascii="Garamond" w:hAnsi="Garamond" w:cs="Arial"/>
                                <w:b/>
                                <w:sz w:val="16"/>
                                <w:szCs w:val="16"/>
                              </w:rPr>
                              <w:t>36 N. Center Street</w:t>
                            </w:r>
                          </w:p>
                          <w:p w14:paraId="0B0AE5D5" w14:textId="77777777" w:rsidR="00C313BA" w:rsidRPr="00C313BA" w:rsidRDefault="00C313BA" w:rsidP="00C313BA">
                            <w:pPr>
                              <w:pStyle w:val="Caption"/>
                              <w:rPr>
                                <w:rFonts w:ascii="Garamond" w:hAnsi="Garamond" w:cs="Arial"/>
                                <w:sz w:val="16"/>
                                <w:szCs w:val="16"/>
                              </w:rPr>
                            </w:pPr>
                            <w:r w:rsidRPr="00C313BA">
                              <w:rPr>
                                <w:rFonts w:ascii="Garamond" w:hAnsi="Garamond" w:cs="Arial"/>
                                <w:sz w:val="16"/>
                                <w:szCs w:val="16"/>
                              </w:rPr>
                              <w:t>Marshalltown IA  50158-5001</w:t>
                            </w:r>
                          </w:p>
                          <w:p w14:paraId="3C1FC0DF" w14:textId="77777777" w:rsidR="00C313BA" w:rsidRPr="00C313BA" w:rsidRDefault="00C313BA" w:rsidP="00C313BA">
                            <w:pPr>
                              <w:suppressAutoHyphens/>
                              <w:jc w:val="right"/>
                              <w:rPr>
                                <w:rFonts w:ascii="Garamond" w:hAnsi="Garamond" w:cs="Arial"/>
                                <w:b/>
                                <w:sz w:val="16"/>
                                <w:szCs w:val="16"/>
                              </w:rPr>
                            </w:pPr>
                            <w:r w:rsidRPr="00C313BA">
                              <w:rPr>
                                <w:rFonts w:ascii="Garamond" w:hAnsi="Garamond" w:cs="Arial"/>
                                <w:b/>
                                <w:sz w:val="16"/>
                                <w:szCs w:val="16"/>
                              </w:rPr>
                              <w:t xml:space="preserve">Housing Inspections – Tel – (641) 754-6582   </w:t>
                            </w:r>
                          </w:p>
                          <w:p w14:paraId="3BA5B4B1" w14:textId="77777777" w:rsidR="00C313BA" w:rsidRPr="00C313BA" w:rsidRDefault="00C313BA" w:rsidP="00C313BA">
                            <w:pPr>
                              <w:suppressAutoHyphens/>
                              <w:jc w:val="right"/>
                              <w:rPr>
                                <w:rFonts w:ascii="Garamond" w:hAnsi="Garamond" w:cs="Arial"/>
                                <w:b/>
                                <w:sz w:val="16"/>
                                <w:szCs w:val="16"/>
                              </w:rPr>
                            </w:pPr>
                            <w:r w:rsidRPr="00C313BA">
                              <w:rPr>
                                <w:rFonts w:ascii="Garamond" w:hAnsi="Garamond" w:cs="Arial"/>
                                <w:b/>
                                <w:sz w:val="16"/>
                                <w:szCs w:val="16"/>
                              </w:rPr>
                              <w:t>Fax – (641) 754-5742</w:t>
                            </w:r>
                          </w:p>
                          <w:p w14:paraId="4625DBB1" w14:textId="77777777" w:rsidR="00C313BA" w:rsidRPr="00C313BA" w:rsidRDefault="00C313BA" w:rsidP="00C313BA">
                            <w:pPr>
                              <w:suppressAutoHyphens/>
                              <w:jc w:val="right"/>
                              <w:rPr>
                                <w:rFonts w:ascii="Garamond" w:hAnsi="Garamond" w:cs="Arial"/>
                                <w:b/>
                                <w:sz w:val="16"/>
                                <w:szCs w:val="16"/>
                              </w:rPr>
                            </w:pPr>
                            <w:r w:rsidRPr="00C313BA">
                              <w:rPr>
                                <w:rFonts w:ascii="Garamond" w:hAnsi="Garamond" w:cs="Arial"/>
                                <w:b/>
                                <w:sz w:val="16"/>
                                <w:szCs w:val="16"/>
                              </w:rPr>
                              <w:t>Becky Deemer, Ext. 3105 or (641) 750-3081</w:t>
                            </w:r>
                          </w:p>
                          <w:p w14:paraId="3569F177" w14:textId="77777777" w:rsidR="00C313BA" w:rsidRPr="00C313BA" w:rsidRDefault="00C313BA" w:rsidP="00C313BA">
                            <w:pPr>
                              <w:suppressAutoHyphens/>
                              <w:jc w:val="right"/>
                              <w:rPr>
                                <w:rFonts w:ascii="Garamond" w:hAnsi="Garamond" w:cs="Arial"/>
                                <w:bCs/>
                                <w:sz w:val="16"/>
                                <w:szCs w:val="16"/>
                              </w:rPr>
                            </w:pPr>
                            <w:r w:rsidRPr="00C313BA">
                              <w:rPr>
                                <w:rFonts w:ascii="Garamond" w:hAnsi="Garamond" w:cs="Arial"/>
                                <w:b/>
                                <w:sz w:val="16"/>
                                <w:szCs w:val="16"/>
                              </w:rPr>
                              <w:t>bdeemer@marshalltown-ia.gov</w:t>
                            </w:r>
                          </w:p>
                          <w:p w14:paraId="3C6125BE" w14:textId="77777777" w:rsidR="00B535C3" w:rsidRDefault="00B535C3" w:rsidP="00626873">
                            <w:pPr>
                              <w:suppressAutoHyphens/>
                              <w:jc w:val="right"/>
                              <w:rPr>
                                <w:rFonts w:ascii="Arial" w:hAnsi="Arial" w:cs="Arial"/>
                                <w:b/>
                                <w:sz w:val="16"/>
                              </w:rPr>
                            </w:pPr>
                          </w:p>
                          <w:p w14:paraId="75F1B6BF" w14:textId="77777777" w:rsidR="00B535C3" w:rsidRPr="00406D5B" w:rsidRDefault="00B535C3" w:rsidP="00626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FD106" id="Text Box 8" o:spid="_x0000_s1027" type="#_x0000_t202" style="position:absolute;left:0;text-align:left;margin-left:351pt;margin-top:0;width:198pt;height:8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kvhQIAABc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f&#10;YaRoBxQ98MGjaz2gRahOb1wJTvcG3PwA28ByzNSZO11/dkjpm5aqLb+yVvctpwyiy8LJ5OzoiOMC&#10;yKZ/pxlcQ3deR6ChsV0oHRQDATqw9HhiJoRSw2Y+zcgsBVMNtiydE5JH7hJaHo8b6/wbrjsUJhW2&#10;QH2Ep/s750M4tDy6hNucloKthZRxYbebG2nRnoJM1vGLGTxzkyo4Kx2OjYjjDkQJdwRbiDfS/q3I&#10;cpJe58VkPVvMJ2RNppNini4maVZcF7OUFOR2/T0EmJGyFYxxdScUP0owI39H8aEZRvFEEaK+wsU0&#10;n44c/THJNH6/S7ITHjpSiq7Ci5MTLQOzrxWDtGnpqZDjPPk5/FhlqMHxH6sSdRCoH0Xgh80QBRdF&#10;EjSy0ewRhGE10AYUw2sCk1bbrxj10JkVdl921HKM5FsF4ioyQkIrxwWZzkEJyJ5bNucWqmqAqrDH&#10;aJze+LH9d8aKbQs3jXJW+goE2YgolaeoDjKG7os5HV6K0N7n6+j19J6tfgAAAP//AwBQSwMEFAAG&#10;AAgAAAAhADFgZEfdAAAACQEAAA8AAABkcnMvZG93bnJldi54bWxMj81OwzAQhO9IvIO1SFwQtYkg&#10;aUKcCpBAXPvzAE68TSLidRS7Tfr2bE9wWc1qVrPflJvFDeKMU+g9aXhaKRBIjbc9tRoO+8/HNYgQ&#10;DVkzeEINFwywqW5vSlNYP9MWz7vYCg6hUBgNXYxjIWVoOnQmrPyIxN7RT85EXqdW2snMHO4GmSiV&#10;Smd64g+dGfGjw+Znd3Iajt/zw0s+11/xkG2f03fTZ7W/aH1/t7y9goi4xL9juOIzOlTMVPsT2SAG&#10;DZlKuEvUwPNqq3zNqmaV5gnIqpT/G1S/AAAA//8DAFBLAQItABQABgAIAAAAIQC2gziS/gAAAOEB&#10;AAATAAAAAAAAAAAAAAAAAAAAAABbQ29udGVudF9UeXBlc10ueG1sUEsBAi0AFAAGAAgAAAAhADj9&#10;If/WAAAAlAEAAAsAAAAAAAAAAAAAAAAALwEAAF9yZWxzLy5yZWxzUEsBAi0AFAAGAAgAAAAhANeR&#10;2S+FAgAAFwUAAA4AAAAAAAAAAAAAAAAALgIAAGRycy9lMm9Eb2MueG1sUEsBAi0AFAAGAAgAAAAh&#10;ADFgZEfdAAAACQEAAA8AAAAAAAAAAAAAAAAA3wQAAGRycy9kb3ducmV2LnhtbFBLBQYAAAAABAAE&#10;APMAAADpBQAAAAA=&#10;" stroked="f">
                <v:textbox>
                  <w:txbxContent>
                    <w:p w14:paraId="6BC54C3E" w14:textId="77777777" w:rsidR="00C313BA" w:rsidRPr="00C313BA" w:rsidRDefault="00C313BA" w:rsidP="00C313BA">
                      <w:pPr>
                        <w:suppressAutoHyphens/>
                        <w:jc w:val="right"/>
                        <w:rPr>
                          <w:rFonts w:ascii="Garamond" w:hAnsi="Garamond" w:cs="Arial"/>
                          <w:b/>
                          <w:sz w:val="16"/>
                          <w:szCs w:val="16"/>
                        </w:rPr>
                      </w:pPr>
                      <w:r w:rsidRPr="00C313BA">
                        <w:rPr>
                          <w:rFonts w:ascii="Garamond" w:hAnsi="Garamond" w:cs="Arial"/>
                          <w:b/>
                          <w:sz w:val="16"/>
                          <w:szCs w:val="16"/>
                        </w:rPr>
                        <w:t>36 N. Center Street</w:t>
                      </w:r>
                    </w:p>
                    <w:p w14:paraId="0B0AE5D5" w14:textId="77777777" w:rsidR="00C313BA" w:rsidRPr="00C313BA" w:rsidRDefault="00C313BA" w:rsidP="00C313BA">
                      <w:pPr>
                        <w:pStyle w:val="Caption"/>
                        <w:rPr>
                          <w:rFonts w:ascii="Garamond" w:hAnsi="Garamond" w:cs="Arial"/>
                          <w:sz w:val="16"/>
                          <w:szCs w:val="16"/>
                        </w:rPr>
                      </w:pPr>
                      <w:r w:rsidRPr="00C313BA">
                        <w:rPr>
                          <w:rFonts w:ascii="Garamond" w:hAnsi="Garamond" w:cs="Arial"/>
                          <w:sz w:val="16"/>
                          <w:szCs w:val="16"/>
                        </w:rPr>
                        <w:t>Marshalltown IA  50158-5001</w:t>
                      </w:r>
                    </w:p>
                    <w:p w14:paraId="3C1FC0DF" w14:textId="77777777" w:rsidR="00C313BA" w:rsidRPr="00C313BA" w:rsidRDefault="00C313BA" w:rsidP="00C313BA">
                      <w:pPr>
                        <w:suppressAutoHyphens/>
                        <w:jc w:val="right"/>
                        <w:rPr>
                          <w:rFonts w:ascii="Garamond" w:hAnsi="Garamond" w:cs="Arial"/>
                          <w:b/>
                          <w:sz w:val="16"/>
                          <w:szCs w:val="16"/>
                        </w:rPr>
                      </w:pPr>
                      <w:r w:rsidRPr="00C313BA">
                        <w:rPr>
                          <w:rFonts w:ascii="Garamond" w:hAnsi="Garamond" w:cs="Arial"/>
                          <w:b/>
                          <w:sz w:val="16"/>
                          <w:szCs w:val="16"/>
                        </w:rPr>
                        <w:t xml:space="preserve">Housing Inspections – Tel – (641) 754-6582   </w:t>
                      </w:r>
                    </w:p>
                    <w:p w14:paraId="3BA5B4B1" w14:textId="77777777" w:rsidR="00C313BA" w:rsidRPr="00C313BA" w:rsidRDefault="00C313BA" w:rsidP="00C313BA">
                      <w:pPr>
                        <w:suppressAutoHyphens/>
                        <w:jc w:val="right"/>
                        <w:rPr>
                          <w:rFonts w:ascii="Garamond" w:hAnsi="Garamond" w:cs="Arial"/>
                          <w:b/>
                          <w:sz w:val="16"/>
                          <w:szCs w:val="16"/>
                        </w:rPr>
                      </w:pPr>
                      <w:r w:rsidRPr="00C313BA">
                        <w:rPr>
                          <w:rFonts w:ascii="Garamond" w:hAnsi="Garamond" w:cs="Arial"/>
                          <w:b/>
                          <w:sz w:val="16"/>
                          <w:szCs w:val="16"/>
                        </w:rPr>
                        <w:t>Fax – (641) 754-5742</w:t>
                      </w:r>
                    </w:p>
                    <w:p w14:paraId="4625DBB1" w14:textId="77777777" w:rsidR="00C313BA" w:rsidRPr="00C313BA" w:rsidRDefault="00C313BA" w:rsidP="00C313BA">
                      <w:pPr>
                        <w:suppressAutoHyphens/>
                        <w:jc w:val="right"/>
                        <w:rPr>
                          <w:rFonts w:ascii="Garamond" w:hAnsi="Garamond" w:cs="Arial"/>
                          <w:b/>
                          <w:sz w:val="16"/>
                          <w:szCs w:val="16"/>
                        </w:rPr>
                      </w:pPr>
                      <w:r w:rsidRPr="00C313BA">
                        <w:rPr>
                          <w:rFonts w:ascii="Garamond" w:hAnsi="Garamond" w:cs="Arial"/>
                          <w:b/>
                          <w:sz w:val="16"/>
                          <w:szCs w:val="16"/>
                        </w:rPr>
                        <w:t>Becky Deemer, Ext. 3105 or (641) 750-3081</w:t>
                      </w:r>
                    </w:p>
                    <w:p w14:paraId="3569F177" w14:textId="77777777" w:rsidR="00C313BA" w:rsidRPr="00C313BA" w:rsidRDefault="00C313BA" w:rsidP="00C313BA">
                      <w:pPr>
                        <w:suppressAutoHyphens/>
                        <w:jc w:val="right"/>
                        <w:rPr>
                          <w:rFonts w:ascii="Garamond" w:hAnsi="Garamond" w:cs="Arial"/>
                          <w:bCs/>
                          <w:sz w:val="16"/>
                          <w:szCs w:val="16"/>
                        </w:rPr>
                      </w:pPr>
                      <w:r w:rsidRPr="00C313BA">
                        <w:rPr>
                          <w:rFonts w:ascii="Garamond" w:hAnsi="Garamond" w:cs="Arial"/>
                          <w:b/>
                          <w:sz w:val="16"/>
                          <w:szCs w:val="16"/>
                        </w:rPr>
                        <w:t>bdeemer@marshalltown-ia.gov</w:t>
                      </w:r>
                    </w:p>
                    <w:p w14:paraId="3C6125BE" w14:textId="77777777" w:rsidR="00B535C3" w:rsidRDefault="00B535C3" w:rsidP="00626873">
                      <w:pPr>
                        <w:suppressAutoHyphens/>
                        <w:jc w:val="right"/>
                        <w:rPr>
                          <w:rFonts w:ascii="Arial" w:hAnsi="Arial" w:cs="Arial"/>
                          <w:b/>
                          <w:sz w:val="16"/>
                        </w:rPr>
                      </w:pPr>
                    </w:p>
                    <w:p w14:paraId="75F1B6BF" w14:textId="77777777" w:rsidR="00B535C3" w:rsidRPr="00406D5B" w:rsidRDefault="00B535C3" w:rsidP="00626873"/>
                  </w:txbxContent>
                </v:textbox>
              </v:shape>
            </w:pict>
          </mc:Fallback>
        </mc:AlternateContent>
      </w:r>
    </w:p>
    <w:p w14:paraId="02A60B2B" w14:textId="77777777" w:rsidR="00626873" w:rsidRDefault="00626873" w:rsidP="00626873">
      <w:pPr>
        <w:ind w:firstLine="360"/>
        <w:jc w:val="both"/>
        <w:rPr>
          <w:sz w:val="22"/>
        </w:rPr>
      </w:pPr>
    </w:p>
    <w:p w14:paraId="37071E1A" w14:textId="77777777" w:rsidR="00626873" w:rsidRDefault="00626873" w:rsidP="00626873">
      <w:pPr>
        <w:ind w:firstLine="360"/>
        <w:jc w:val="both"/>
        <w:rPr>
          <w:sz w:val="22"/>
        </w:rPr>
      </w:pPr>
    </w:p>
    <w:p w14:paraId="271AAF1B" w14:textId="77777777" w:rsidR="00626873" w:rsidRDefault="00626873" w:rsidP="00626873">
      <w:pPr>
        <w:ind w:firstLine="360"/>
        <w:jc w:val="both"/>
        <w:rPr>
          <w:sz w:val="22"/>
        </w:rPr>
      </w:pPr>
    </w:p>
    <w:p w14:paraId="45BC5941" w14:textId="77777777" w:rsidR="00626873" w:rsidRDefault="00626873" w:rsidP="00626873">
      <w:pPr>
        <w:ind w:firstLine="360"/>
        <w:jc w:val="both"/>
        <w:rPr>
          <w:sz w:val="22"/>
        </w:rPr>
      </w:pPr>
    </w:p>
    <w:p w14:paraId="65B8E029" w14:textId="77777777" w:rsidR="00626873" w:rsidRDefault="00626873" w:rsidP="00626873">
      <w:pPr>
        <w:ind w:firstLine="360"/>
        <w:jc w:val="both"/>
        <w:rPr>
          <w:sz w:val="22"/>
        </w:rPr>
      </w:pPr>
    </w:p>
    <w:p w14:paraId="007C8507" w14:textId="77777777" w:rsidR="00626873" w:rsidRDefault="00626873" w:rsidP="00626873">
      <w:pPr>
        <w:ind w:firstLine="360"/>
        <w:jc w:val="both"/>
        <w:rPr>
          <w:sz w:val="22"/>
        </w:rPr>
      </w:pPr>
    </w:p>
    <w:p w14:paraId="440801E2" w14:textId="6E52A6B9" w:rsidR="00626873" w:rsidRPr="003F04F4" w:rsidRDefault="00626873" w:rsidP="00626873">
      <w:pPr>
        <w:pStyle w:val="Header"/>
        <w:jc w:val="center"/>
        <w:rPr>
          <w:rFonts w:ascii="Garamond" w:hAnsi="Garamond"/>
          <w:b/>
          <w:bCs/>
          <w:sz w:val="22"/>
          <w:szCs w:val="22"/>
        </w:rPr>
      </w:pPr>
      <w:r w:rsidRPr="003F04F4">
        <w:rPr>
          <w:rFonts w:ascii="Garamond" w:hAnsi="Garamond"/>
          <w:b/>
          <w:bCs/>
          <w:sz w:val="22"/>
          <w:szCs w:val="22"/>
        </w:rPr>
        <w:t>Recent Consistent Rental Housing Code Fail Items – 20</w:t>
      </w:r>
      <w:r w:rsidR="00A55B60">
        <w:rPr>
          <w:rFonts w:ascii="Garamond" w:hAnsi="Garamond"/>
          <w:b/>
          <w:bCs/>
          <w:sz w:val="22"/>
          <w:szCs w:val="22"/>
        </w:rPr>
        <w:t>2</w:t>
      </w:r>
      <w:r w:rsidR="00B12864">
        <w:rPr>
          <w:rFonts w:ascii="Garamond" w:hAnsi="Garamond"/>
          <w:b/>
          <w:bCs/>
          <w:sz w:val="22"/>
          <w:szCs w:val="22"/>
        </w:rPr>
        <w:t>3</w:t>
      </w:r>
    </w:p>
    <w:p w14:paraId="023D189E" w14:textId="77777777" w:rsidR="00626873" w:rsidRPr="003F04F4" w:rsidRDefault="00626873" w:rsidP="00626873">
      <w:pPr>
        <w:ind w:firstLine="360"/>
        <w:jc w:val="both"/>
        <w:rPr>
          <w:rFonts w:ascii="Garamond" w:hAnsi="Garamond"/>
          <w:sz w:val="20"/>
          <w:szCs w:val="20"/>
        </w:rPr>
      </w:pPr>
    </w:p>
    <w:p w14:paraId="7CE61859" w14:textId="77777777" w:rsidR="00626873" w:rsidRPr="003F04F4" w:rsidRDefault="00626873" w:rsidP="00626873">
      <w:pPr>
        <w:jc w:val="both"/>
        <w:rPr>
          <w:rFonts w:ascii="Garamond" w:hAnsi="Garamond"/>
          <w:sz w:val="20"/>
          <w:szCs w:val="20"/>
        </w:rPr>
      </w:pPr>
      <w:r w:rsidRPr="003F04F4">
        <w:rPr>
          <w:rFonts w:ascii="Garamond" w:hAnsi="Garamond"/>
          <w:sz w:val="20"/>
          <w:szCs w:val="20"/>
        </w:rPr>
        <w:t>The following is a list including some of the most common fail items found during housing inspections.  This list is not all encompassing, but does include the most frequent fail items and can be used as a reference.  For specific questions, please contact the Housing Inspectors at 641-754-6582.</w:t>
      </w:r>
    </w:p>
    <w:p w14:paraId="2240FBF5" w14:textId="77777777" w:rsidR="00626873" w:rsidRPr="003F04F4" w:rsidRDefault="00626873" w:rsidP="00626873">
      <w:pPr>
        <w:jc w:val="both"/>
        <w:rPr>
          <w:rFonts w:ascii="Garamond" w:hAnsi="Garamond"/>
          <w:b/>
          <w:sz w:val="20"/>
          <w:szCs w:val="20"/>
        </w:rPr>
      </w:pPr>
      <w:r w:rsidRPr="003F04F4">
        <w:rPr>
          <w:rFonts w:ascii="Garamond" w:hAnsi="Garamond"/>
          <w:b/>
          <w:sz w:val="20"/>
          <w:szCs w:val="20"/>
        </w:rPr>
        <w:t xml:space="preserve">Smoke </w:t>
      </w:r>
      <w:r w:rsidR="00115746">
        <w:rPr>
          <w:rFonts w:ascii="Garamond" w:hAnsi="Garamond"/>
          <w:b/>
          <w:sz w:val="20"/>
          <w:szCs w:val="20"/>
        </w:rPr>
        <w:t>D</w:t>
      </w:r>
      <w:r w:rsidRPr="003F04F4">
        <w:rPr>
          <w:rFonts w:ascii="Garamond" w:hAnsi="Garamond"/>
          <w:b/>
          <w:sz w:val="20"/>
          <w:szCs w:val="20"/>
        </w:rPr>
        <w:t>etectors &amp; Fire Extinguishers</w:t>
      </w:r>
      <w:r w:rsidR="00115746">
        <w:rPr>
          <w:rFonts w:ascii="Garamond" w:hAnsi="Garamond"/>
          <w:b/>
          <w:sz w:val="20"/>
          <w:szCs w:val="20"/>
        </w:rPr>
        <w:t xml:space="preserve"> &amp; Carbon Monoxide Detectors</w:t>
      </w:r>
      <w:r w:rsidRPr="003F04F4">
        <w:rPr>
          <w:rFonts w:ascii="Garamond" w:hAnsi="Garamond"/>
          <w:b/>
          <w:sz w:val="20"/>
          <w:szCs w:val="20"/>
        </w:rPr>
        <w:t>:</w:t>
      </w:r>
    </w:p>
    <w:p w14:paraId="320EA685" w14:textId="77777777" w:rsidR="00626873" w:rsidRPr="003F04F4" w:rsidRDefault="00626873" w:rsidP="00626873">
      <w:pPr>
        <w:numPr>
          <w:ilvl w:val="0"/>
          <w:numId w:val="17"/>
        </w:numPr>
        <w:jc w:val="both"/>
        <w:rPr>
          <w:rFonts w:ascii="Garamond" w:hAnsi="Garamond"/>
          <w:sz w:val="20"/>
          <w:szCs w:val="20"/>
        </w:rPr>
      </w:pPr>
      <w:r w:rsidRPr="003F04F4">
        <w:rPr>
          <w:rFonts w:ascii="Garamond" w:hAnsi="Garamond"/>
          <w:sz w:val="20"/>
          <w:szCs w:val="20"/>
        </w:rPr>
        <w:t>Smoke detector removed or batteries unhooked/removed.  If detector is chirping, replace battery.</w:t>
      </w:r>
    </w:p>
    <w:p w14:paraId="7716FEDA" w14:textId="27B327EF" w:rsidR="00626873" w:rsidRPr="003F04F4" w:rsidRDefault="00626873" w:rsidP="00626873">
      <w:pPr>
        <w:numPr>
          <w:ilvl w:val="0"/>
          <w:numId w:val="17"/>
        </w:numPr>
        <w:jc w:val="both"/>
        <w:rPr>
          <w:rFonts w:ascii="Garamond" w:hAnsi="Garamond"/>
          <w:sz w:val="20"/>
          <w:szCs w:val="20"/>
        </w:rPr>
      </w:pPr>
      <w:r w:rsidRPr="003F04F4">
        <w:rPr>
          <w:rFonts w:ascii="Garamond" w:hAnsi="Garamond"/>
          <w:sz w:val="20"/>
          <w:szCs w:val="20"/>
        </w:rPr>
        <w:t xml:space="preserve">Hard wired detectors missing/unhooked battery, hanging from wiring, detector unhooked from wiring or one is not sounding alarm when </w:t>
      </w:r>
      <w:r w:rsidR="009D347F">
        <w:rPr>
          <w:rFonts w:ascii="Garamond" w:hAnsi="Garamond"/>
          <w:sz w:val="20"/>
          <w:szCs w:val="20"/>
        </w:rPr>
        <w:t>ano</w:t>
      </w:r>
      <w:r w:rsidRPr="003F04F4">
        <w:rPr>
          <w:rFonts w:ascii="Garamond" w:hAnsi="Garamond"/>
          <w:sz w:val="20"/>
          <w:szCs w:val="20"/>
        </w:rPr>
        <w:t>ther detector is sprayed (inter-connected).</w:t>
      </w:r>
    </w:p>
    <w:p w14:paraId="483BD66C" w14:textId="21CB75BA" w:rsidR="00626873" w:rsidRPr="003F04F4" w:rsidRDefault="00115746" w:rsidP="00626873">
      <w:pPr>
        <w:numPr>
          <w:ilvl w:val="0"/>
          <w:numId w:val="17"/>
        </w:numPr>
        <w:jc w:val="both"/>
        <w:rPr>
          <w:rFonts w:ascii="Garamond" w:hAnsi="Garamond"/>
          <w:sz w:val="20"/>
          <w:szCs w:val="20"/>
        </w:rPr>
      </w:pPr>
      <w:r>
        <w:rPr>
          <w:rFonts w:ascii="Garamond" w:hAnsi="Garamond"/>
          <w:sz w:val="20"/>
          <w:szCs w:val="20"/>
        </w:rPr>
        <w:t>All smoke detectors must have at a minimum a UL listing</w:t>
      </w:r>
      <w:r w:rsidR="006B7AEA">
        <w:rPr>
          <w:rFonts w:ascii="Garamond" w:hAnsi="Garamond"/>
          <w:sz w:val="20"/>
          <w:szCs w:val="20"/>
        </w:rPr>
        <w:t xml:space="preserve"> 217</w:t>
      </w:r>
      <w:r>
        <w:rPr>
          <w:rFonts w:ascii="Garamond" w:hAnsi="Garamond"/>
          <w:sz w:val="20"/>
          <w:szCs w:val="20"/>
        </w:rPr>
        <w:t xml:space="preserve"> (Underwriters Laboratory)</w:t>
      </w:r>
      <w:r w:rsidR="009D347F">
        <w:rPr>
          <w:rFonts w:ascii="Garamond" w:hAnsi="Garamond"/>
          <w:sz w:val="20"/>
          <w:szCs w:val="20"/>
        </w:rPr>
        <w:t xml:space="preserve"> </w:t>
      </w:r>
      <w:r>
        <w:rPr>
          <w:rFonts w:ascii="Garamond" w:hAnsi="Garamond"/>
          <w:sz w:val="20"/>
          <w:szCs w:val="20"/>
        </w:rPr>
        <w:t>on it.</w:t>
      </w:r>
      <w:r w:rsidR="006B7AEA">
        <w:rPr>
          <w:rFonts w:ascii="Garamond" w:hAnsi="Garamond"/>
          <w:sz w:val="20"/>
          <w:szCs w:val="20"/>
        </w:rPr>
        <w:t xml:space="preserve"> They are required in each bedroom, along with one alarm on every level. </w:t>
      </w:r>
    </w:p>
    <w:p w14:paraId="3A9DD65C" w14:textId="7B91A22A" w:rsidR="00626873" w:rsidRPr="003F04F4" w:rsidRDefault="00626873" w:rsidP="00626873">
      <w:pPr>
        <w:numPr>
          <w:ilvl w:val="0"/>
          <w:numId w:val="17"/>
        </w:numPr>
        <w:jc w:val="both"/>
        <w:rPr>
          <w:rFonts w:ascii="Garamond" w:hAnsi="Garamond"/>
          <w:sz w:val="20"/>
          <w:szCs w:val="20"/>
        </w:rPr>
      </w:pPr>
      <w:r w:rsidRPr="003F04F4">
        <w:rPr>
          <w:rFonts w:ascii="Garamond" w:hAnsi="Garamond"/>
          <w:sz w:val="20"/>
          <w:szCs w:val="20"/>
        </w:rPr>
        <w:t xml:space="preserve">Fire extinguishers not serviced or replaced on a yearly basis as required.  One in kitchen area on path of exit and one in basement near staircase.  All must be installed so visible and accessible.  Not inside cabinets, closets or behind closed doors.  </w:t>
      </w:r>
    </w:p>
    <w:p w14:paraId="54355B31" w14:textId="77777777" w:rsidR="00626873" w:rsidRDefault="00626873" w:rsidP="00626873">
      <w:pPr>
        <w:numPr>
          <w:ilvl w:val="0"/>
          <w:numId w:val="17"/>
        </w:numPr>
        <w:jc w:val="both"/>
        <w:rPr>
          <w:rFonts w:ascii="Garamond" w:hAnsi="Garamond"/>
          <w:sz w:val="20"/>
          <w:szCs w:val="20"/>
        </w:rPr>
      </w:pPr>
      <w:r w:rsidRPr="003F04F4">
        <w:rPr>
          <w:rFonts w:ascii="Garamond" w:hAnsi="Garamond"/>
          <w:sz w:val="20"/>
          <w:szCs w:val="20"/>
        </w:rPr>
        <w:t>Fire extinguisher is a BC instead of the required 1-ABC.</w:t>
      </w:r>
    </w:p>
    <w:p w14:paraId="1DF8437D" w14:textId="77777777" w:rsidR="00115746" w:rsidRPr="003F04F4" w:rsidRDefault="00115746" w:rsidP="00626873">
      <w:pPr>
        <w:numPr>
          <w:ilvl w:val="0"/>
          <w:numId w:val="17"/>
        </w:numPr>
        <w:jc w:val="both"/>
        <w:rPr>
          <w:rFonts w:ascii="Garamond" w:hAnsi="Garamond"/>
          <w:sz w:val="20"/>
          <w:szCs w:val="20"/>
        </w:rPr>
      </w:pPr>
      <w:r>
        <w:rPr>
          <w:rFonts w:ascii="Garamond" w:hAnsi="Garamond"/>
          <w:sz w:val="20"/>
          <w:szCs w:val="20"/>
        </w:rPr>
        <w:t>If needed, UL listed carbon monoxide detectors installed on each level according to package directions.</w:t>
      </w:r>
    </w:p>
    <w:p w14:paraId="5841E056" w14:textId="77777777" w:rsidR="00626873" w:rsidRPr="003F04F4" w:rsidRDefault="00626873" w:rsidP="00626873">
      <w:pPr>
        <w:jc w:val="both"/>
        <w:rPr>
          <w:rFonts w:ascii="Garamond" w:hAnsi="Garamond"/>
          <w:sz w:val="20"/>
          <w:szCs w:val="20"/>
        </w:rPr>
      </w:pPr>
    </w:p>
    <w:p w14:paraId="7248197B" w14:textId="77777777" w:rsidR="00626873" w:rsidRPr="003F04F4" w:rsidRDefault="00626873" w:rsidP="00626873">
      <w:pPr>
        <w:jc w:val="both"/>
        <w:rPr>
          <w:rFonts w:ascii="Garamond" w:hAnsi="Garamond"/>
          <w:b/>
          <w:sz w:val="20"/>
          <w:szCs w:val="20"/>
        </w:rPr>
      </w:pPr>
      <w:r w:rsidRPr="007B4146">
        <w:rPr>
          <w:rFonts w:ascii="Garamond" w:hAnsi="Garamond"/>
          <w:b/>
          <w:sz w:val="20"/>
          <w:szCs w:val="20"/>
          <w:highlight w:val="yellow"/>
        </w:rPr>
        <w:t>Electrical now required for all rentals</w:t>
      </w:r>
      <w:r w:rsidRPr="003F04F4">
        <w:rPr>
          <w:rFonts w:ascii="Garamond" w:hAnsi="Garamond"/>
          <w:b/>
          <w:sz w:val="20"/>
          <w:szCs w:val="20"/>
        </w:rPr>
        <w:t xml:space="preserve"> </w:t>
      </w:r>
    </w:p>
    <w:p w14:paraId="53068682" w14:textId="0BC85431" w:rsidR="00626873" w:rsidRPr="003F04F4" w:rsidRDefault="00626873" w:rsidP="00626873">
      <w:pPr>
        <w:numPr>
          <w:ilvl w:val="0"/>
          <w:numId w:val="18"/>
        </w:numPr>
        <w:tabs>
          <w:tab w:val="clear" w:pos="2160"/>
          <w:tab w:val="num" w:pos="360"/>
        </w:tabs>
        <w:ind w:left="360" w:right="-360"/>
        <w:jc w:val="both"/>
        <w:rPr>
          <w:rFonts w:ascii="Garamond" w:hAnsi="Garamond"/>
          <w:sz w:val="20"/>
          <w:szCs w:val="20"/>
        </w:rPr>
      </w:pPr>
      <w:r w:rsidRPr="003F04F4">
        <w:rPr>
          <w:rFonts w:ascii="Garamond" w:hAnsi="Garamond"/>
          <w:sz w:val="20"/>
          <w:szCs w:val="20"/>
        </w:rPr>
        <w:t>All outlets within 6 feet of a sink, tub, shower</w:t>
      </w:r>
      <w:r w:rsidR="009D347F">
        <w:rPr>
          <w:rFonts w:ascii="Garamond" w:hAnsi="Garamond"/>
          <w:sz w:val="20"/>
          <w:szCs w:val="20"/>
        </w:rPr>
        <w:t>,</w:t>
      </w:r>
      <w:r w:rsidRPr="003F04F4">
        <w:rPr>
          <w:rFonts w:ascii="Garamond" w:hAnsi="Garamond"/>
          <w:sz w:val="20"/>
          <w:szCs w:val="20"/>
        </w:rPr>
        <w:t xml:space="preserve"> toilet’s edge</w:t>
      </w:r>
      <w:r w:rsidR="009D347F">
        <w:rPr>
          <w:rFonts w:ascii="Garamond" w:hAnsi="Garamond"/>
          <w:sz w:val="20"/>
          <w:szCs w:val="20"/>
        </w:rPr>
        <w:t xml:space="preserve"> and wash</w:t>
      </w:r>
      <w:r w:rsidR="006B7AEA">
        <w:rPr>
          <w:rFonts w:ascii="Garamond" w:hAnsi="Garamond"/>
          <w:sz w:val="20"/>
          <w:szCs w:val="20"/>
        </w:rPr>
        <w:t>ing machine</w:t>
      </w:r>
      <w:r w:rsidRPr="003F04F4">
        <w:rPr>
          <w:rFonts w:ascii="Garamond" w:hAnsi="Garamond"/>
          <w:sz w:val="20"/>
          <w:szCs w:val="20"/>
        </w:rPr>
        <w:t xml:space="preserve"> must be a GFCI outlet or on a GFCI protected circuit with each protected outlet labeled GFCI protected.</w:t>
      </w:r>
    </w:p>
    <w:p w14:paraId="3C6308C3" w14:textId="77777777" w:rsidR="00626873" w:rsidRPr="003F04F4" w:rsidRDefault="00626873" w:rsidP="00626873">
      <w:pPr>
        <w:numPr>
          <w:ilvl w:val="0"/>
          <w:numId w:val="18"/>
        </w:numPr>
        <w:tabs>
          <w:tab w:val="clear" w:pos="2160"/>
          <w:tab w:val="num" w:pos="360"/>
          <w:tab w:val="num" w:pos="1080"/>
        </w:tabs>
        <w:ind w:left="360" w:right="-360"/>
        <w:jc w:val="both"/>
        <w:rPr>
          <w:rFonts w:ascii="Garamond" w:hAnsi="Garamond"/>
          <w:sz w:val="20"/>
          <w:szCs w:val="20"/>
        </w:rPr>
      </w:pPr>
      <w:r w:rsidRPr="003F04F4">
        <w:rPr>
          <w:rFonts w:ascii="Garamond" w:hAnsi="Garamond"/>
          <w:sz w:val="20"/>
          <w:szCs w:val="20"/>
        </w:rPr>
        <w:t xml:space="preserve">All living rooms &amp; family rooms are </w:t>
      </w:r>
      <w:r>
        <w:rPr>
          <w:rFonts w:ascii="Garamond" w:hAnsi="Garamond"/>
          <w:sz w:val="20"/>
          <w:szCs w:val="20"/>
        </w:rPr>
        <w:t xml:space="preserve">recommended or might be </w:t>
      </w:r>
      <w:r w:rsidRPr="003F04F4">
        <w:rPr>
          <w:rFonts w:ascii="Garamond" w:hAnsi="Garamond"/>
          <w:sz w:val="20"/>
          <w:szCs w:val="20"/>
        </w:rPr>
        <w:t>required to have at least 2 properly testing 3-prong outlets or 3-prong GFCIs.  This is due to many of today’s electronics coming with grounded plugs and fire &amp; electrical codes prohibit the use of adapters.</w:t>
      </w:r>
      <w:r>
        <w:rPr>
          <w:rFonts w:ascii="Garamond" w:hAnsi="Garamond"/>
          <w:sz w:val="20"/>
          <w:szCs w:val="20"/>
        </w:rPr>
        <w:t xml:space="preserve">  This applies to older homes with older wiring.</w:t>
      </w:r>
    </w:p>
    <w:p w14:paraId="3E53EB05" w14:textId="77777777" w:rsidR="00626873" w:rsidRPr="003F04F4" w:rsidRDefault="00626873" w:rsidP="00626873">
      <w:pPr>
        <w:numPr>
          <w:ilvl w:val="0"/>
          <w:numId w:val="18"/>
        </w:numPr>
        <w:tabs>
          <w:tab w:val="clear" w:pos="2160"/>
          <w:tab w:val="num" w:pos="360"/>
          <w:tab w:val="num" w:pos="1080"/>
        </w:tabs>
        <w:ind w:left="360" w:right="-360"/>
        <w:jc w:val="both"/>
        <w:rPr>
          <w:rFonts w:ascii="Garamond" w:hAnsi="Garamond"/>
          <w:sz w:val="20"/>
          <w:szCs w:val="20"/>
        </w:rPr>
      </w:pPr>
      <w:r w:rsidRPr="003F04F4">
        <w:rPr>
          <w:rFonts w:ascii="Garamond" w:hAnsi="Garamond"/>
          <w:sz w:val="20"/>
          <w:szCs w:val="20"/>
        </w:rPr>
        <w:t xml:space="preserve">All bedrooms and other rooms such as dining rooms are </w:t>
      </w:r>
      <w:r>
        <w:rPr>
          <w:rFonts w:ascii="Garamond" w:hAnsi="Garamond"/>
          <w:sz w:val="20"/>
          <w:szCs w:val="20"/>
        </w:rPr>
        <w:t xml:space="preserve">recommended or might be </w:t>
      </w:r>
      <w:r w:rsidRPr="003F04F4">
        <w:rPr>
          <w:rFonts w:ascii="Garamond" w:hAnsi="Garamond"/>
          <w:sz w:val="20"/>
          <w:szCs w:val="20"/>
        </w:rPr>
        <w:t>required to have at least 1 properly testing 3-prong outlet or 3-prong GFCI.  This is due to many of today’s electronics coming with grounded plugs and fire &amp; electrical codes prohibit the use of adapters.</w:t>
      </w:r>
      <w:r>
        <w:rPr>
          <w:rFonts w:ascii="Garamond" w:hAnsi="Garamond"/>
          <w:sz w:val="20"/>
          <w:szCs w:val="20"/>
        </w:rPr>
        <w:t xml:space="preserve">  This applies to older homes with older wiring.</w:t>
      </w:r>
    </w:p>
    <w:p w14:paraId="346BF1EA" w14:textId="77777777" w:rsidR="00626873" w:rsidRPr="003F04F4" w:rsidRDefault="00626873" w:rsidP="00626873">
      <w:pPr>
        <w:tabs>
          <w:tab w:val="num" w:pos="1080"/>
        </w:tabs>
        <w:ind w:right="-360"/>
        <w:jc w:val="both"/>
        <w:rPr>
          <w:rFonts w:ascii="Garamond" w:hAnsi="Garamond"/>
          <w:sz w:val="20"/>
          <w:szCs w:val="20"/>
        </w:rPr>
      </w:pPr>
    </w:p>
    <w:p w14:paraId="2C2C6258" w14:textId="77777777" w:rsidR="00626873" w:rsidRPr="003F04F4" w:rsidRDefault="00626873" w:rsidP="00626873">
      <w:pPr>
        <w:tabs>
          <w:tab w:val="num" w:pos="1080"/>
        </w:tabs>
        <w:ind w:right="-360"/>
        <w:jc w:val="both"/>
        <w:rPr>
          <w:rFonts w:ascii="Garamond" w:hAnsi="Garamond"/>
          <w:b/>
          <w:sz w:val="20"/>
          <w:szCs w:val="20"/>
        </w:rPr>
      </w:pPr>
      <w:r w:rsidRPr="003F04F4">
        <w:rPr>
          <w:rFonts w:ascii="Garamond" w:hAnsi="Garamond"/>
          <w:b/>
          <w:sz w:val="20"/>
          <w:szCs w:val="20"/>
        </w:rPr>
        <w:t>Typical Electrical Code Violations:</w:t>
      </w:r>
    </w:p>
    <w:p w14:paraId="3DC5969F" w14:textId="77777777" w:rsidR="00626873" w:rsidRPr="003F04F4" w:rsidRDefault="00626873" w:rsidP="00626873">
      <w:pPr>
        <w:numPr>
          <w:ilvl w:val="0"/>
          <w:numId w:val="19"/>
        </w:numPr>
        <w:tabs>
          <w:tab w:val="clear" w:pos="2160"/>
          <w:tab w:val="num" w:pos="360"/>
        </w:tabs>
        <w:ind w:left="360"/>
        <w:jc w:val="both"/>
        <w:rPr>
          <w:rFonts w:ascii="Garamond" w:hAnsi="Garamond"/>
          <w:sz w:val="20"/>
          <w:szCs w:val="20"/>
        </w:rPr>
      </w:pPr>
      <w:r w:rsidRPr="003F04F4">
        <w:rPr>
          <w:rFonts w:ascii="Garamond" w:hAnsi="Garamond"/>
          <w:sz w:val="20"/>
          <w:szCs w:val="20"/>
        </w:rPr>
        <w:t>GFCI outlets (ground fault circuit interrupter) that no longer trip off or trip buttons that are painted over.</w:t>
      </w:r>
    </w:p>
    <w:p w14:paraId="31FA30A5" w14:textId="77777777" w:rsidR="00626873" w:rsidRPr="003F04F4" w:rsidRDefault="00626873" w:rsidP="00626873">
      <w:pPr>
        <w:numPr>
          <w:ilvl w:val="0"/>
          <w:numId w:val="19"/>
        </w:numPr>
        <w:tabs>
          <w:tab w:val="clear" w:pos="2160"/>
          <w:tab w:val="num" w:pos="360"/>
        </w:tabs>
        <w:ind w:left="360"/>
        <w:jc w:val="both"/>
        <w:rPr>
          <w:rFonts w:ascii="Garamond" w:hAnsi="Garamond"/>
          <w:sz w:val="20"/>
          <w:szCs w:val="20"/>
        </w:rPr>
      </w:pPr>
      <w:r>
        <w:rPr>
          <w:rFonts w:ascii="Garamond" w:hAnsi="Garamond"/>
          <w:sz w:val="20"/>
          <w:szCs w:val="20"/>
        </w:rPr>
        <w:t>3-</w:t>
      </w:r>
      <w:r w:rsidRPr="003F04F4">
        <w:rPr>
          <w:rFonts w:ascii="Garamond" w:hAnsi="Garamond"/>
          <w:sz w:val="20"/>
          <w:szCs w:val="20"/>
        </w:rPr>
        <w:t xml:space="preserve">prong appliances, power strips or 6-plexes with </w:t>
      </w:r>
      <w:r>
        <w:rPr>
          <w:rFonts w:ascii="Garamond" w:hAnsi="Garamond"/>
          <w:sz w:val="20"/>
          <w:szCs w:val="20"/>
        </w:rPr>
        <w:t>ground plug removed</w:t>
      </w:r>
      <w:r w:rsidRPr="003F04F4">
        <w:rPr>
          <w:rFonts w:ascii="Garamond" w:hAnsi="Garamond"/>
          <w:sz w:val="20"/>
          <w:szCs w:val="20"/>
        </w:rPr>
        <w:t xml:space="preserve"> or plugged into adapter and then plugged into 2-prong outlets.</w:t>
      </w:r>
    </w:p>
    <w:p w14:paraId="662902F4" w14:textId="77777777" w:rsidR="00626873" w:rsidRPr="003F04F4" w:rsidRDefault="00626873" w:rsidP="00626873">
      <w:pPr>
        <w:numPr>
          <w:ilvl w:val="0"/>
          <w:numId w:val="19"/>
        </w:numPr>
        <w:tabs>
          <w:tab w:val="clear" w:pos="2160"/>
          <w:tab w:val="num" w:pos="360"/>
        </w:tabs>
        <w:ind w:left="360"/>
        <w:jc w:val="both"/>
        <w:rPr>
          <w:rFonts w:ascii="Garamond" w:hAnsi="Garamond"/>
          <w:sz w:val="20"/>
          <w:szCs w:val="20"/>
        </w:rPr>
      </w:pPr>
      <w:r w:rsidRPr="003F04F4">
        <w:rPr>
          <w:rFonts w:ascii="Garamond" w:hAnsi="Garamond"/>
          <w:sz w:val="20"/>
          <w:szCs w:val="20"/>
        </w:rPr>
        <w:t>Fixed appliances such as microwaves, refrigerators, stoves, window air conditioners and garage door openers that plug into a power strip.  Must plug directly into properly testing 3-prong outlets or 3-prong GFCIs.</w:t>
      </w:r>
    </w:p>
    <w:p w14:paraId="4E6342C0" w14:textId="77777777" w:rsidR="00626873" w:rsidRPr="003F04F4" w:rsidRDefault="00626873" w:rsidP="00626873">
      <w:pPr>
        <w:numPr>
          <w:ilvl w:val="0"/>
          <w:numId w:val="19"/>
        </w:numPr>
        <w:tabs>
          <w:tab w:val="clear" w:pos="2160"/>
          <w:tab w:val="num" w:pos="360"/>
        </w:tabs>
        <w:ind w:left="360"/>
        <w:jc w:val="both"/>
        <w:rPr>
          <w:rFonts w:ascii="Garamond" w:hAnsi="Garamond"/>
          <w:sz w:val="20"/>
          <w:szCs w:val="20"/>
        </w:rPr>
      </w:pPr>
      <w:r w:rsidRPr="003F04F4">
        <w:rPr>
          <w:rFonts w:ascii="Garamond" w:hAnsi="Garamond"/>
          <w:sz w:val="20"/>
          <w:szCs w:val="20"/>
        </w:rPr>
        <w:t xml:space="preserve">Light fixtures missing light bulbs or with burned out bulbs or even missing their covers resulting in a fail or inconclusive.  </w:t>
      </w:r>
    </w:p>
    <w:p w14:paraId="5104A01B" w14:textId="77777777" w:rsidR="00626873" w:rsidRPr="003F04F4" w:rsidRDefault="00626873" w:rsidP="00626873">
      <w:pPr>
        <w:numPr>
          <w:ilvl w:val="0"/>
          <w:numId w:val="19"/>
        </w:numPr>
        <w:tabs>
          <w:tab w:val="clear" w:pos="2160"/>
          <w:tab w:val="num" w:pos="360"/>
        </w:tabs>
        <w:ind w:left="360"/>
        <w:jc w:val="both"/>
        <w:rPr>
          <w:rFonts w:ascii="Garamond" w:hAnsi="Garamond"/>
          <w:sz w:val="20"/>
          <w:szCs w:val="20"/>
        </w:rPr>
      </w:pPr>
      <w:r w:rsidRPr="003F04F4">
        <w:rPr>
          <w:rFonts w:ascii="Garamond" w:hAnsi="Garamond"/>
          <w:sz w:val="20"/>
          <w:szCs w:val="20"/>
        </w:rPr>
        <w:t>Frayed electrical cords, taped or spliced cords to electrical items such as lamps, etc.</w:t>
      </w:r>
    </w:p>
    <w:p w14:paraId="397F1C47" w14:textId="77777777" w:rsidR="00626873" w:rsidRPr="003F04F4" w:rsidRDefault="00626873" w:rsidP="00626873">
      <w:pPr>
        <w:jc w:val="both"/>
        <w:rPr>
          <w:rFonts w:ascii="Garamond" w:hAnsi="Garamond"/>
          <w:sz w:val="20"/>
          <w:szCs w:val="20"/>
        </w:rPr>
      </w:pPr>
    </w:p>
    <w:p w14:paraId="5C6C9BEB" w14:textId="77777777" w:rsidR="00626873" w:rsidRPr="003F04F4" w:rsidRDefault="00626873" w:rsidP="00626873">
      <w:pPr>
        <w:jc w:val="both"/>
        <w:rPr>
          <w:rFonts w:ascii="Garamond" w:hAnsi="Garamond"/>
          <w:b/>
          <w:sz w:val="20"/>
          <w:szCs w:val="20"/>
        </w:rPr>
      </w:pPr>
      <w:r w:rsidRPr="003F04F4">
        <w:rPr>
          <w:rFonts w:ascii="Garamond" w:hAnsi="Garamond"/>
          <w:b/>
          <w:sz w:val="20"/>
          <w:szCs w:val="20"/>
        </w:rPr>
        <w:t>General Health &amp; Safety Issues:</w:t>
      </w:r>
    </w:p>
    <w:p w14:paraId="4DA67531" w14:textId="77777777" w:rsidR="00626873" w:rsidRPr="003F04F4" w:rsidRDefault="00626873" w:rsidP="00626873">
      <w:pPr>
        <w:numPr>
          <w:ilvl w:val="0"/>
          <w:numId w:val="20"/>
        </w:numPr>
        <w:tabs>
          <w:tab w:val="clear" w:pos="2160"/>
          <w:tab w:val="num" w:pos="360"/>
        </w:tabs>
        <w:ind w:left="360"/>
        <w:jc w:val="both"/>
        <w:rPr>
          <w:rFonts w:ascii="Garamond" w:hAnsi="Garamond"/>
          <w:sz w:val="20"/>
          <w:szCs w:val="20"/>
        </w:rPr>
      </w:pPr>
      <w:r w:rsidRPr="003F04F4">
        <w:rPr>
          <w:rFonts w:ascii="Garamond" w:hAnsi="Garamond"/>
          <w:sz w:val="20"/>
          <w:szCs w:val="20"/>
        </w:rPr>
        <w:t>Bedroom windows blocked for rescue/egress.</w:t>
      </w:r>
    </w:p>
    <w:p w14:paraId="05EAA515" w14:textId="77777777" w:rsidR="00626873" w:rsidRPr="003F04F4" w:rsidRDefault="00626873" w:rsidP="00626873">
      <w:pPr>
        <w:numPr>
          <w:ilvl w:val="0"/>
          <w:numId w:val="20"/>
        </w:numPr>
        <w:tabs>
          <w:tab w:val="clear" w:pos="2160"/>
          <w:tab w:val="num" w:pos="360"/>
        </w:tabs>
        <w:ind w:left="360"/>
        <w:jc w:val="both"/>
        <w:rPr>
          <w:rFonts w:ascii="Garamond" w:hAnsi="Garamond"/>
          <w:sz w:val="20"/>
          <w:szCs w:val="20"/>
        </w:rPr>
      </w:pPr>
      <w:r w:rsidRPr="003F04F4">
        <w:rPr>
          <w:rFonts w:ascii="Garamond" w:hAnsi="Garamond"/>
          <w:sz w:val="20"/>
          <w:szCs w:val="20"/>
        </w:rPr>
        <w:t>Cannot store combustibles within 3 feet of furnace, water heater, clothes dryer, electrical panel or water meter.</w:t>
      </w:r>
    </w:p>
    <w:p w14:paraId="15CBC6A9" w14:textId="77777777" w:rsidR="00626873" w:rsidRPr="003F04F4" w:rsidRDefault="00626873" w:rsidP="00626873">
      <w:pPr>
        <w:numPr>
          <w:ilvl w:val="0"/>
          <w:numId w:val="20"/>
        </w:numPr>
        <w:tabs>
          <w:tab w:val="clear" w:pos="2160"/>
          <w:tab w:val="num" w:pos="360"/>
        </w:tabs>
        <w:ind w:left="360"/>
        <w:jc w:val="both"/>
        <w:rPr>
          <w:rFonts w:ascii="Garamond" w:hAnsi="Garamond"/>
          <w:sz w:val="20"/>
          <w:szCs w:val="20"/>
        </w:rPr>
      </w:pPr>
      <w:r w:rsidRPr="003F04F4">
        <w:rPr>
          <w:rFonts w:ascii="Garamond" w:hAnsi="Garamond"/>
          <w:sz w:val="20"/>
          <w:szCs w:val="20"/>
        </w:rPr>
        <w:t>Infestation (Cockroaches, fleas, mice, bed bugs, etc.).</w:t>
      </w:r>
    </w:p>
    <w:p w14:paraId="4591056E" w14:textId="77777777" w:rsidR="00626873" w:rsidRPr="003F04F4" w:rsidRDefault="00626873" w:rsidP="00626873">
      <w:pPr>
        <w:numPr>
          <w:ilvl w:val="0"/>
          <w:numId w:val="20"/>
        </w:numPr>
        <w:tabs>
          <w:tab w:val="clear" w:pos="2160"/>
          <w:tab w:val="num" w:pos="360"/>
        </w:tabs>
        <w:ind w:left="360"/>
        <w:jc w:val="both"/>
        <w:rPr>
          <w:rFonts w:ascii="Garamond" w:hAnsi="Garamond"/>
          <w:sz w:val="20"/>
          <w:szCs w:val="20"/>
          <w:u w:val="single"/>
        </w:rPr>
      </w:pPr>
      <w:r w:rsidRPr="003F04F4">
        <w:rPr>
          <w:rFonts w:ascii="Garamond" w:hAnsi="Garamond"/>
          <w:sz w:val="20"/>
          <w:szCs w:val="20"/>
        </w:rPr>
        <w:t xml:space="preserve">Site conditions such as large amount of garbage and/or debris either inside or outside of rental property.  Presence of unlicensed or junk vehicles.  Or units that have large amount of trash and debris in them.  </w:t>
      </w:r>
      <w:r w:rsidRPr="003F04F4">
        <w:rPr>
          <w:rFonts w:ascii="Garamond" w:hAnsi="Garamond"/>
          <w:sz w:val="20"/>
          <w:szCs w:val="20"/>
          <w:u w:val="single"/>
        </w:rPr>
        <w:t>This would also include poor housekeeping.</w:t>
      </w:r>
    </w:p>
    <w:p w14:paraId="678A241A" w14:textId="77777777" w:rsidR="00626873" w:rsidRPr="003F04F4" w:rsidRDefault="00626873" w:rsidP="00626873">
      <w:pPr>
        <w:numPr>
          <w:ilvl w:val="0"/>
          <w:numId w:val="20"/>
        </w:numPr>
        <w:tabs>
          <w:tab w:val="clear" w:pos="2160"/>
          <w:tab w:val="num" w:pos="360"/>
        </w:tabs>
        <w:ind w:left="360"/>
        <w:jc w:val="both"/>
        <w:rPr>
          <w:rFonts w:ascii="Garamond" w:hAnsi="Garamond"/>
          <w:sz w:val="20"/>
          <w:szCs w:val="20"/>
        </w:rPr>
      </w:pPr>
      <w:r w:rsidRPr="003F04F4">
        <w:rPr>
          <w:rFonts w:ascii="Garamond" w:hAnsi="Garamond"/>
          <w:sz w:val="20"/>
          <w:szCs w:val="20"/>
        </w:rPr>
        <w:t>Garbage cans without tight fitting lids and no regular garbage service in place.</w:t>
      </w:r>
    </w:p>
    <w:p w14:paraId="11FE78C5" w14:textId="77777777" w:rsidR="00626873" w:rsidRPr="003F04F4" w:rsidRDefault="00626873" w:rsidP="00626873">
      <w:pPr>
        <w:numPr>
          <w:ilvl w:val="0"/>
          <w:numId w:val="20"/>
        </w:numPr>
        <w:tabs>
          <w:tab w:val="clear" w:pos="2160"/>
          <w:tab w:val="num" w:pos="360"/>
        </w:tabs>
        <w:ind w:left="360"/>
        <w:jc w:val="both"/>
        <w:rPr>
          <w:rFonts w:ascii="Garamond" w:hAnsi="Garamond"/>
          <w:sz w:val="20"/>
          <w:szCs w:val="20"/>
        </w:rPr>
      </w:pPr>
      <w:r w:rsidRPr="003F04F4">
        <w:rPr>
          <w:rFonts w:ascii="Garamond" w:hAnsi="Garamond"/>
          <w:sz w:val="20"/>
          <w:szCs w:val="20"/>
        </w:rPr>
        <w:t>Doors that are 20</w:t>
      </w:r>
      <w:r w:rsidR="00115746">
        <w:rPr>
          <w:rFonts w:ascii="Garamond" w:hAnsi="Garamond"/>
          <w:sz w:val="20"/>
          <w:szCs w:val="20"/>
        </w:rPr>
        <w:t>-</w:t>
      </w:r>
      <w:r w:rsidRPr="003F04F4">
        <w:rPr>
          <w:rFonts w:ascii="Garamond" w:hAnsi="Garamond"/>
          <w:sz w:val="20"/>
          <w:szCs w:val="20"/>
        </w:rPr>
        <w:t>minute fire rated door that self closes with a UL listed closer but no longer securely latches such as buildings with multiple units and have interior entrance doors and/or doors to basements or units with doors to attached garages.</w:t>
      </w:r>
      <w:r w:rsidR="00C313BA">
        <w:rPr>
          <w:rFonts w:ascii="Garamond" w:hAnsi="Garamond"/>
          <w:sz w:val="20"/>
          <w:szCs w:val="20"/>
        </w:rPr>
        <w:t xml:space="preserve">  Or the doors </w:t>
      </w:r>
      <w:r w:rsidR="00115746">
        <w:rPr>
          <w:rFonts w:ascii="Garamond" w:hAnsi="Garamond"/>
          <w:sz w:val="20"/>
          <w:szCs w:val="20"/>
        </w:rPr>
        <w:t xml:space="preserve">are </w:t>
      </w:r>
      <w:r w:rsidR="00C313BA">
        <w:rPr>
          <w:rFonts w:ascii="Garamond" w:hAnsi="Garamond"/>
          <w:sz w:val="20"/>
          <w:szCs w:val="20"/>
        </w:rPr>
        <w:t>missing their labels</w:t>
      </w:r>
      <w:r w:rsidR="00115746">
        <w:rPr>
          <w:rFonts w:ascii="Garamond" w:hAnsi="Garamond"/>
          <w:sz w:val="20"/>
          <w:szCs w:val="20"/>
        </w:rPr>
        <w:t xml:space="preserve"> which means their rating is now expired.</w:t>
      </w:r>
    </w:p>
    <w:p w14:paraId="6A6BDE4D" w14:textId="77777777" w:rsidR="00626873" w:rsidRPr="003F04F4" w:rsidRDefault="00626873" w:rsidP="00626873">
      <w:pPr>
        <w:numPr>
          <w:ilvl w:val="0"/>
          <w:numId w:val="20"/>
        </w:numPr>
        <w:tabs>
          <w:tab w:val="clear" w:pos="2160"/>
          <w:tab w:val="num" w:pos="360"/>
        </w:tabs>
        <w:ind w:left="360"/>
        <w:jc w:val="both"/>
        <w:rPr>
          <w:rFonts w:ascii="Garamond" w:hAnsi="Garamond"/>
          <w:sz w:val="20"/>
          <w:szCs w:val="20"/>
        </w:rPr>
      </w:pPr>
      <w:r w:rsidRPr="003F04F4">
        <w:rPr>
          <w:rFonts w:ascii="Garamond" w:hAnsi="Garamond"/>
          <w:sz w:val="20"/>
          <w:szCs w:val="20"/>
        </w:rPr>
        <w:t>Deteriorating paint when there are children under the age of six living at unit or visiting there regularly.</w:t>
      </w:r>
    </w:p>
    <w:p w14:paraId="473C2DC7" w14:textId="77777777" w:rsidR="00626873" w:rsidRPr="003F04F4" w:rsidRDefault="00626873" w:rsidP="00626873">
      <w:pPr>
        <w:jc w:val="both"/>
        <w:rPr>
          <w:rFonts w:ascii="Garamond" w:hAnsi="Garamond"/>
          <w:sz w:val="20"/>
          <w:szCs w:val="20"/>
        </w:rPr>
      </w:pPr>
    </w:p>
    <w:p w14:paraId="6AB50428" w14:textId="77777777" w:rsidR="00626873" w:rsidRPr="003F04F4" w:rsidRDefault="00626873" w:rsidP="00626873">
      <w:pPr>
        <w:jc w:val="both"/>
        <w:rPr>
          <w:rFonts w:ascii="Garamond" w:hAnsi="Garamond"/>
          <w:b/>
          <w:sz w:val="20"/>
          <w:szCs w:val="20"/>
        </w:rPr>
      </w:pPr>
      <w:r w:rsidRPr="003F04F4">
        <w:rPr>
          <w:rFonts w:ascii="Garamond" w:hAnsi="Garamond"/>
          <w:b/>
          <w:sz w:val="20"/>
          <w:szCs w:val="20"/>
        </w:rPr>
        <w:t>Miscellaneous:</w:t>
      </w:r>
    </w:p>
    <w:p w14:paraId="3D6D5CB5" w14:textId="77777777" w:rsidR="00626873" w:rsidRDefault="00626873" w:rsidP="00626873">
      <w:pPr>
        <w:numPr>
          <w:ilvl w:val="0"/>
          <w:numId w:val="21"/>
        </w:numPr>
        <w:tabs>
          <w:tab w:val="clear" w:pos="2160"/>
          <w:tab w:val="num" w:pos="360"/>
        </w:tabs>
        <w:ind w:left="360"/>
        <w:jc w:val="both"/>
        <w:rPr>
          <w:rFonts w:ascii="Garamond" w:hAnsi="Garamond"/>
          <w:sz w:val="20"/>
          <w:szCs w:val="20"/>
        </w:rPr>
      </w:pPr>
      <w:r w:rsidRPr="003F04F4">
        <w:rPr>
          <w:rFonts w:ascii="Garamond" w:hAnsi="Garamond"/>
          <w:sz w:val="20"/>
          <w:szCs w:val="20"/>
        </w:rPr>
        <w:t>Doors with loos</w:t>
      </w:r>
      <w:r>
        <w:rPr>
          <w:rFonts w:ascii="Garamond" w:hAnsi="Garamond"/>
          <w:sz w:val="20"/>
          <w:szCs w:val="20"/>
        </w:rPr>
        <w:t>e or broken off doorknobs/locks and k</w:t>
      </w:r>
      <w:r w:rsidRPr="003F04F4">
        <w:rPr>
          <w:rFonts w:ascii="Garamond" w:hAnsi="Garamond"/>
          <w:sz w:val="20"/>
          <w:szCs w:val="20"/>
        </w:rPr>
        <w:t>itchen or bathroom cabinets with broken or missing drawers or doors.</w:t>
      </w:r>
    </w:p>
    <w:p w14:paraId="577E29B7" w14:textId="77777777" w:rsidR="009D347F" w:rsidRDefault="009D347F" w:rsidP="0087069A">
      <w:pPr>
        <w:jc w:val="center"/>
        <w:rPr>
          <w:rFonts w:ascii="Garamond" w:hAnsi="Garamond"/>
          <w:b/>
          <w:sz w:val="32"/>
          <w:szCs w:val="32"/>
        </w:rPr>
      </w:pPr>
    </w:p>
    <w:sectPr w:rsidR="009D347F" w:rsidSect="003F04F4">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0D371" w14:textId="77777777" w:rsidR="00B535C3" w:rsidRDefault="00B535C3">
      <w:r>
        <w:separator/>
      </w:r>
    </w:p>
  </w:endnote>
  <w:endnote w:type="continuationSeparator" w:id="0">
    <w:p w14:paraId="0E696C79" w14:textId="77777777" w:rsidR="00B535C3" w:rsidRDefault="00B5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B2062" w14:textId="77777777" w:rsidR="00B535C3" w:rsidRDefault="00B535C3">
      <w:r>
        <w:separator/>
      </w:r>
    </w:p>
  </w:footnote>
  <w:footnote w:type="continuationSeparator" w:id="0">
    <w:p w14:paraId="6DF87656" w14:textId="77777777" w:rsidR="00B535C3" w:rsidRDefault="00B53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0781"/>
    <w:multiLevelType w:val="multilevel"/>
    <w:tmpl w:val="A85095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063C4"/>
    <w:multiLevelType w:val="hybridMultilevel"/>
    <w:tmpl w:val="2912E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7321E"/>
    <w:multiLevelType w:val="hybridMultilevel"/>
    <w:tmpl w:val="3B6C025A"/>
    <w:lvl w:ilvl="0" w:tplc="0409000F">
      <w:start w:val="1"/>
      <w:numFmt w:val="decimal"/>
      <w:lvlText w:val="%1."/>
      <w:lvlJc w:val="left"/>
      <w:pPr>
        <w:tabs>
          <w:tab w:val="num" w:pos="720"/>
        </w:tabs>
        <w:ind w:left="720" w:hanging="360"/>
      </w:pPr>
    </w:lvl>
    <w:lvl w:ilvl="1" w:tplc="0AF84822">
      <w:start w:val="1"/>
      <w:numFmt w:val="bullet"/>
      <w:lvlText w:val="•"/>
      <w:lvlJc w:val="left"/>
      <w:pPr>
        <w:tabs>
          <w:tab w:val="num" w:pos="1440"/>
        </w:tabs>
        <w:ind w:left="1440" w:hanging="360"/>
      </w:pPr>
      <w:rPr>
        <w:rFonts w:ascii="Times New Roman" w:hAnsi="Times New Roman" w:cs="Times New Roman" w:hint="default"/>
        <w:sz w:val="28"/>
        <w:u w:val="none"/>
      </w:rPr>
    </w:lvl>
    <w:lvl w:ilvl="2" w:tplc="04090001">
      <w:start w:val="1"/>
      <w:numFmt w:val="bullet"/>
      <w:lvlText w:val=""/>
      <w:lvlJc w:val="left"/>
      <w:pPr>
        <w:tabs>
          <w:tab w:val="num" w:pos="2340"/>
        </w:tabs>
        <w:ind w:left="2340" w:hanging="360"/>
      </w:pPr>
      <w:rPr>
        <w:rFonts w:ascii="Symbol" w:hAnsi="Symbol" w:hint="default"/>
      </w:rPr>
    </w:lvl>
    <w:lvl w:ilvl="3" w:tplc="0AF84822">
      <w:start w:val="1"/>
      <w:numFmt w:val="bullet"/>
      <w:lvlText w:val="•"/>
      <w:lvlJc w:val="left"/>
      <w:pPr>
        <w:tabs>
          <w:tab w:val="num" w:pos="2880"/>
        </w:tabs>
        <w:ind w:left="2880" w:hanging="360"/>
      </w:pPr>
      <w:rPr>
        <w:rFonts w:ascii="Times New Roman" w:hAnsi="Times New Roman" w:cs="Times New Roman" w:hint="default"/>
        <w:sz w:val="28"/>
        <w:u w:val="none"/>
      </w:rPr>
    </w:lvl>
    <w:lvl w:ilvl="4" w:tplc="FF367FD8">
      <w:start w:val="3"/>
      <w:numFmt w:val="decimal"/>
      <w:lvlText w:val="%5."/>
      <w:lvlJc w:val="left"/>
      <w:pPr>
        <w:tabs>
          <w:tab w:val="num" w:pos="2340"/>
        </w:tabs>
        <w:ind w:left="2340" w:hanging="360"/>
      </w:pPr>
      <w:rPr>
        <w:rFonts w:hint="default"/>
      </w:rPr>
    </w:lvl>
    <w:lvl w:ilvl="5" w:tplc="BF9C4200">
      <w:start w:val="1"/>
      <w:numFmt w:val="bullet"/>
      <w:lvlText w:val=""/>
      <w:lvlJc w:val="left"/>
      <w:pPr>
        <w:tabs>
          <w:tab w:val="num" w:pos="4500"/>
        </w:tabs>
        <w:ind w:left="4500" w:hanging="360"/>
      </w:pPr>
      <w:rPr>
        <w:rFonts w:ascii="Symbol" w:hAnsi="Symbol" w:hint="default"/>
        <w:sz w:val="2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6C1615"/>
    <w:multiLevelType w:val="hybridMultilevel"/>
    <w:tmpl w:val="A8509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65B9F"/>
    <w:multiLevelType w:val="hybridMultilevel"/>
    <w:tmpl w:val="B97E92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D2CB1"/>
    <w:multiLevelType w:val="multilevel"/>
    <w:tmpl w:val="3B6C02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8"/>
        <w:u w:val="none"/>
      </w:rPr>
    </w:lvl>
    <w:lvl w:ilvl="2">
      <w:start w:val="1"/>
      <w:numFmt w:val="bullet"/>
      <w:lvlText w:val=""/>
      <w:lvlJc w:val="left"/>
      <w:pPr>
        <w:tabs>
          <w:tab w:val="num" w:pos="2340"/>
        </w:tabs>
        <w:ind w:left="2340" w:hanging="360"/>
      </w:pPr>
      <w:rPr>
        <w:rFonts w:ascii="Symbol" w:hAnsi="Symbol" w:hint="default"/>
      </w:rPr>
    </w:lvl>
    <w:lvl w:ilvl="3">
      <w:start w:val="1"/>
      <w:numFmt w:val="bullet"/>
      <w:lvlText w:val="•"/>
      <w:lvlJc w:val="left"/>
      <w:pPr>
        <w:tabs>
          <w:tab w:val="num" w:pos="2880"/>
        </w:tabs>
        <w:ind w:left="2880" w:hanging="360"/>
      </w:pPr>
      <w:rPr>
        <w:rFonts w:ascii="Times New Roman" w:hAnsi="Times New Roman" w:cs="Times New Roman" w:hint="default"/>
        <w:sz w:val="28"/>
        <w:u w:val="none"/>
      </w:rPr>
    </w:lvl>
    <w:lvl w:ilvl="4">
      <w:start w:val="3"/>
      <w:numFmt w:val="decimal"/>
      <w:lvlText w:val="%5."/>
      <w:lvlJc w:val="left"/>
      <w:pPr>
        <w:tabs>
          <w:tab w:val="num" w:pos="2340"/>
        </w:tabs>
        <w:ind w:left="2340" w:hanging="360"/>
      </w:pPr>
      <w:rPr>
        <w:rFonts w:hint="default"/>
      </w:rPr>
    </w:lvl>
    <w:lvl w:ilvl="5">
      <w:start w:val="1"/>
      <w:numFmt w:val="bullet"/>
      <w:lvlText w:val=""/>
      <w:lvlJc w:val="left"/>
      <w:pPr>
        <w:tabs>
          <w:tab w:val="num" w:pos="4500"/>
        </w:tabs>
        <w:ind w:left="4500" w:hanging="360"/>
      </w:pPr>
      <w:rPr>
        <w:rFonts w:ascii="Symbol" w:hAnsi="Symbol" w:hint="default"/>
        <w:sz w:val="2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1A1CE5"/>
    <w:multiLevelType w:val="hybridMultilevel"/>
    <w:tmpl w:val="553A1B44"/>
    <w:lvl w:ilvl="0" w:tplc="C7348C74">
      <w:start w:val="1"/>
      <w:numFmt w:val="bullet"/>
      <w:lvlText w:val=""/>
      <w:lvlJc w:val="left"/>
      <w:pPr>
        <w:tabs>
          <w:tab w:val="num" w:pos="2160"/>
        </w:tabs>
        <w:ind w:left="2160" w:hanging="360"/>
      </w:pPr>
      <w:rPr>
        <w:rFonts w:ascii="Wingdings" w:hAnsi="Wingdings" w:hint="default"/>
        <w:sz w:val="28"/>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D3647"/>
    <w:multiLevelType w:val="hybridMultilevel"/>
    <w:tmpl w:val="0AACAF62"/>
    <w:lvl w:ilvl="0" w:tplc="82AA1EDE">
      <w:start w:val="2"/>
      <w:numFmt w:val="decimal"/>
      <w:lvlText w:val="%1."/>
      <w:lvlJc w:val="left"/>
      <w:pPr>
        <w:tabs>
          <w:tab w:val="num" w:pos="1440"/>
        </w:tabs>
        <w:ind w:left="1440" w:hanging="360"/>
      </w:pPr>
      <w:rPr>
        <w:rFonts w:ascii="Garamond" w:hAnsi="Garamond" w:hint="default"/>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C43585"/>
    <w:multiLevelType w:val="hybridMultilevel"/>
    <w:tmpl w:val="F5E629C4"/>
    <w:lvl w:ilvl="0" w:tplc="07F82122">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57938"/>
    <w:multiLevelType w:val="hybridMultilevel"/>
    <w:tmpl w:val="45843A76"/>
    <w:lvl w:ilvl="0" w:tplc="C7348C74">
      <w:start w:val="1"/>
      <w:numFmt w:val="bullet"/>
      <w:lvlText w:val=""/>
      <w:lvlJc w:val="left"/>
      <w:pPr>
        <w:tabs>
          <w:tab w:val="num" w:pos="2160"/>
        </w:tabs>
        <w:ind w:left="2160" w:hanging="360"/>
      </w:pPr>
      <w:rPr>
        <w:rFonts w:ascii="Wingdings" w:hAnsi="Wingdings" w:hint="default"/>
        <w:sz w:val="28"/>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A3807"/>
    <w:multiLevelType w:val="hybridMultilevel"/>
    <w:tmpl w:val="51F6D2E6"/>
    <w:lvl w:ilvl="0" w:tplc="C7348C74">
      <w:start w:val="1"/>
      <w:numFmt w:val="bullet"/>
      <w:lvlText w:val=""/>
      <w:lvlJc w:val="left"/>
      <w:pPr>
        <w:tabs>
          <w:tab w:val="num" w:pos="2160"/>
        </w:tabs>
        <w:ind w:left="2160" w:hanging="360"/>
      </w:pPr>
      <w:rPr>
        <w:rFonts w:ascii="Wingdings" w:hAnsi="Wingdings" w:hint="default"/>
        <w:sz w:val="28"/>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F234C7"/>
    <w:multiLevelType w:val="multilevel"/>
    <w:tmpl w:val="F5E629C4"/>
    <w:lvl w:ilvl="0">
      <w:start w:val="1"/>
      <w:numFmt w:val="bullet"/>
      <w:lvlText w:val=""/>
      <w:lvlJc w:val="left"/>
      <w:pPr>
        <w:tabs>
          <w:tab w:val="num" w:pos="360"/>
        </w:tabs>
        <w:ind w:left="36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8B77DF"/>
    <w:multiLevelType w:val="hybridMultilevel"/>
    <w:tmpl w:val="87CE4E6E"/>
    <w:lvl w:ilvl="0" w:tplc="04090001">
      <w:start w:val="1"/>
      <w:numFmt w:val="bullet"/>
      <w:lvlText w:val=""/>
      <w:lvlJc w:val="left"/>
      <w:pPr>
        <w:tabs>
          <w:tab w:val="num" w:pos="720"/>
        </w:tabs>
        <w:ind w:left="720" w:hanging="360"/>
      </w:pPr>
      <w:rPr>
        <w:rFonts w:ascii="Symbol" w:hAnsi="Symbol" w:hint="default"/>
      </w:rPr>
    </w:lvl>
    <w:lvl w:ilvl="1" w:tplc="82AA1EDE">
      <w:start w:val="2"/>
      <w:numFmt w:val="decimal"/>
      <w:lvlText w:val="%2."/>
      <w:lvlJc w:val="left"/>
      <w:pPr>
        <w:tabs>
          <w:tab w:val="num" w:pos="1440"/>
        </w:tabs>
        <w:ind w:left="1440" w:hanging="360"/>
      </w:pPr>
      <w:rPr>
        <w:rFonts w:ascii="Garamond" w:hAnsi="Garamond"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874D27"/>
    <w:multiLevelType w:val="hybridMultilevel"/>
    <w:tmpl w:val="3C2EF9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095574"/>
    <w:multiLevelType w:val="multilevel"/>
    <w:tmpl w:val="ECC6E5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8"/>
        <w:u w:val="none"/>
      </w:rPr>
    </w:lvl>
    <w:lvl w:ilvl="2">
      <w:start w:val="2"/>
      <w:numFmt w:val="decimal"/>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Times New Roman" w:hAnsi="Times New Roman" w:cs="Times New Roman" w:hint="default"/>
        <w:sz w:val="28"/>
        <w:u w:val="none"/>
      </w:rPr>
    </w:lvl>
    <w:lvl w:ilvl="4">
      <w:start w:val="3"/>
      <w:numFmt w:val="decimal"/>
      <w:lvlText w:val="%5."/>
      <w:lvlJc w:val="left"/>
      <w:pPr>
        <w:tabs>
          <w:tab w:val="num" w:pos="2340"/>
        </w:tabs>
        <w:ind w:left="2340" w:hanging="360"/>
      </w:pPr>
      <w:rPr>
        <w:rFonts w:hint="default"/>
      </w:rPr>
    </w:lvl>
    <w:lvl w:ilvl="5">
      <w:start w:val="1"/>
      <w:numFmt w:val="bullet"/>
      <w:lvlText w:val=""/>
      <w:lvlJc w:val="left"/>
      <w:pPr>
        <w:tabs>
          <w:tab w:val="num" w:pos="4500"/>
        </w:tabs>
        <w:ind w:left="4500" w:hanging="360"/>
      </w:pPr>
      <w:rPr>
        <w:rFonts w:ascii="Symbol" w:hAnsi="Symbol" w:hint="default"/>
        <w:sz w:val="2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D350F9C"/>
    <w:multiLevelType w:val="multilevel"/>
    <w:tmpl w:val="E07C7E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8"/>
        <w:u w:val="none"/>
      </w:rPr>
    </w:lvl>
    <w:lvl w:ilvl="2">
      <w:start w:val="2"/>
      <w:numFmt w:val="decimal"/>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Times New Roman" w:hAnsi="Times New Roman" w:cs="Times New Roman" w:hint="default"/>
        <w:sz w:val="28"/>
        <w:u w:val="none"/>
      </w:rPr>
    </w:lvl>
    <w:lvl w:ilvl="4">
      <w:start w:val="3"/>
      <w:numFmt w:val="decimal"/>
      <w:lvlText w:val="%5."/>
      <w:lvlJc w:val="left"/>
      <w:pPr>
        <w:tabs>
          <w:tab w:val="num" w:pos="2340"/>
        </w:tabs>
        <w:ind w:left="2340" w:hanging="360"/>
      </w:pPr>
      <w:rPr>
        <w:rFonts w:hint="default"/>
      </w:rPr>
    </w:lvl>
    <w:lvl w:ilvl="5">
      <w:start w:val="1"/>
      <w:numFmt w:val="bullet"/>
      <w:lvlText w:val=""/>
      <w:lvlJc w:val="left"/>
      <w:pPr>
        <w:tabs>
          <w:tab w:val="num" w:pos="4500"/>
        </w:tabs>
        <w:ind w:left="4500" w:hanging="360"/>
      </w:pPr>
      <w:rPr>
        <w:rFonts w:ascii="Wingdings" w:hAnsi="Wingdings" w:hint="default"/>
        <w:sz w:val="16"/>
        <w:u w:val="none"/>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FB27237"/>
    <w:multiLevelType w:val="hybridMultilevel"/>
    <w:tmpl w:val="EF9A67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5D31C90"/>
    <w:multiLevelType w:val="hybridMultilevel"/>
    <w:tmpl w:val="CC348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766D83"/>
    <w:multiLevelType w:val="hybridMultilevel"/>
    <w:tmpl w:val="27BE2D66"/>
    <w:lvl w:ilvl="0" w:tplc="C7348C74">
      <w:start w:val="1"/>
      <w:numFmt w:val="bullet"/>
      <w:lvlText w:val=""/>
      <w:lvlJc w:val="left"/>
      <w:pPr>
        <w:tabs>
          <w:tab w:val="num" w:pos="2160"/>
        </w:tabs>
        <w:ind w:left="2160" w:hanging="360"/>
      </w:pPr>
      <w:rPr>
        <w:rFonts w:ascii="Wingdings" w:hAnsi="Wingdings" w:hint="default"/>
        <w:sz w:val="28"/>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60DF5"/>
    <w:multiLevelType w:val="hybridMultilevel"/>
    <w:tmpl w:val="33407648"/>
    <w:lvl w:ilvl="0" w:tplc="C7348C74">
      <w:start w:val="1"/>
      <w:numFmt w:val="bullet"/>
      <w:lvlText w:val=""/>
      <w:lvlJc w:val="left"/>
      <w:pPr>
        <w:tabs>
          <w:tab w:val="num" w:pos="360"/>
        </w:tabs>
        <w:ind w:left="360" w:hanging="360"/>
      </w:pPr>
      <w:rPr>
        <w:rFonts w:ascii="Wingdings" w:hAnsi="Wingdings" w:hint="default"/>
        <w:sz w:val="28"/>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E2494"/>
    <w:multiLevelType w:val="hybridMultilevel"/>
    <w:tmpl w:val="0EE49A84"/>
    <w:lvl w:ilvl="0" w:tplc="07F82122">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B646E8"/>
    <w:multiLevelType w:val="hybridMultilevel"/>
    <w:tmpl w:val="C55E3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4"/>
  </w:num>
  <w:num w:numId="4">
    <w:abstractNumId w:val="14"/>
  </w:num>
  <w:num w:numId="5">
    <w:abstractNumId w:val="3"/>
  </w:num>
  <w:num w:numId="6">
    <w:abstractNumId w:val="0"/>
  </w:num>
  <w:num w:numId="7">
    <w:abstractNumId w:val="1"/>
  </w:num>
  <w:num w:numId="8">
    <w:abstractNumId w:val="16"/>
  </w:num>
  <w:num w:numId="9">
    <w:abstractNumId w:val="17"/>
  </w:num>
  <w:num w:numId="10">
    <w:abstractNumId w:val="5"/>
  </w:num>
  <w:num w:numId="11">
    <w:abstractNumId w:val="13"/>
  </w:num>
  <w:num w:numId="12">
    <w:abstractNumId w:val="12"/>
  </w:num>
  <w:num w:numId="13">
    <w:abstractNumId w:val="7"/>
  </w:num>
  <w:num w:numId="14">
    <w:abstractNumId w:val="20"/>
  </w:num>
  <w:num w:numId="15">
    <w:abstractNumId w:val="8"/>
  </w:num>
  <w:num w:numId="16">
    <w:abstractNumId w:val="11"/>
  </w:num>
  <w:num w:numId="17">
    <w:abstractNumId w:val="19"/>
  </w:num>
  <w:num w:numId="18">
    <w:abstractNumId w:val="9"/>
  </w:num>
  <w:num w:numId="19">
    <w:abstractNumId w:val="6"/>
  </w:num>
  <w:num w:numId="20">
    <w:abstractNumId w:val="10"/>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xMTYzNTAzNDE3MzVW0lEKTi0uzszPAykwrAUAR7AUeCwAAAA="/>
  </w:docVars>
  <w:rsids>
    <w:rsidRoot w:val="002061D4"/>
    <w:rsid w:val="00003343"/>
    <w:rsid w:val="0001429D"/>
    <w:rsid w:val="000326AA"/>
    <w:rsid w:val="000426D9"/>
    <w:rsid w:val="00060915"/>
    <w:rsid w:val="00066AB9"/>
    <w:rsid w:val="000838EC"/>
    <w:rsid w:val="000A017A"/>
    <w:rsid w:val="000E4567"/>
    <w:rsid w:val="00115746"/>
    <w:rsid w:val="001210D7"/>
    <w:rsid w:val="001515C9"/>
    <w:rsid w:val="001A7927"/>
    <w:rsid w:val="002061D4"/>
    <w:rsid w:val="00215BF3"/>
    <w:rsid w:val="00252457"/>
    <w:rsid w:val="00270A54"/>
    <w:rsid w:val="0028047B"/>
    <w:rsid w:val="002929B3"/>
    <w:rsid w:val="002B6B02"/>
    <w:rsid w:val="002C48F4"/>
    <w:rsid w:val="002D3511"/>
    <w:rsid w:val="002D5A81"/>
    <w:rsid w:val="00357F34"/>
    <w:rsid w:val="0036151E"/>
    <w:rsid w:val="003C37EF"/>
    <w:rsid w:val="003D2AD9"/>
    <w:rsid w:val="003F04F4"/>
    <w:rsid w:val="00406D5B"/>
    <w:rsid w:val="00446AE9"/>
    <w:rsid w:val="0047389C"/>
    <w:rsid w:val="004A5382"/>
    <w:rsid w:val="00513951"/>
    <w:rsid w:val="00520670"/>
    <w:rsid w:val="005A1C96"/>
    <w:rsid w:val="005F57A3"/>
    <w:rsid w:val="00626873"/>
    <w:rsid w:val="00630204"/>
    <w:rsid w:val="00676FF2"/>
    <w:rsid w:val="006B1FE2"/>
    <w:rsid w:val="006B7AEA"/>
    <w:rsid w:val="006F33B2"/>
    <w:rsid w:val="00727E1C"/>
    <w:rsid w:val="00757A63"/>
    <w:rsid w:val="007B4146"/>
    <w:rsid w:val="007C4F97"/>
    <w:rsid w:val="007D15AC"/>
    <w:rsid w:val="007D7129"/>
    <w:rsid w:val="007E02BA"/>
    <w:rsid w:val="00815B01"/>
    <w:rsid w:val="00831A37"/>
    <w:rsid w:val="00840971"/>
    <w:rsid w:val="00863DC7"/>
    <w:rsid w:val="0087069A"/>
    <w:rsid w:val="008B220A"/>
    <w:rsid w:val="008B2219"/>
    <w:rsid w:val="00915F7D"/>
    <w:rsid w:val="009241D7"/>
    <w:rsid w:val="0093444E"/>
    <w:rsid w:val="0098257E"/>
    <w:rsid w:val="00997F75"/>
    <w:rsid w:val="009D347F"/>
    <w:rsid w:val="00A03C7C"/>
    <w:rsid w:val="00A22A95"/>
    <w:rsid w:val="00A40B3C"/>
    <w:rsid w:val="00A55B60"/>
    <w:rsid w:val="00AB748E"/>
    <w:rsid w:val="00B12864"/>
    <w:rsid w:val="00B535C3"/>
    <w:rsid w:val="00C313BA"/>
    <w:rsid w:val="00C60AB9"/>
    <w:rsid w:val="00C76E31"/>
    <w:rsid w:val="00CD45C5"/>
    <w:rsid w:val="00CD5B28"/>
    <w:rsid w:val="00D37F2D"/>
    <w:rsid w:val="00D77D26"/>
    <w:rsid w:val="00DD0A0D"/>
    <w:rsid w:val="00E31E9B"/>
    <w:rsid w:val="00E75154"/>
    <w:rsid w:val="00E9384C"/>
    <w:rsid w:val="00ED5FBF"/>
    <w:rsid w:val="00EF1839"/>
    <w:rsid w:val="00F31FA2"/>
    <w:rsid w:val="00F744E0"/>
    <w:rsid w:val="00F85DE0"/>
    <w:rsid w:val="00F86099"/>
    <w:rsid w:val="00FA3927"/>
    <w:rsid w:val="00FC1380"/>
    <w:rsid w:val="00FC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208F3"/>
  <w15:docId w15:val="{30877171-1BD5-47EE-9829-CCA809E0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41D7"/>
    <w:rPr>
      <w:sz w:val="24"/>
      <w:szCs w:val="24"/>
    </w:rPr>
  </w:style>
  <w:style w:type="paragraph" w:styleId="Heading1">
    <w:name w:val="heading 1"/>
    <w:basedOn w:val="Normal"/>
    <w:next w:val="Normal"/>
    <w:qFormat/>
    <w:rsid w:val="009241D7"/>
    <w:pPr>
      <w:keepNext/>
      <w:jc w:val="right"/>
      <w:outlineLvl w:val="0"/>
    </w:pPr>
    <w:rPr>
      <w:rFonts w:ascii="Arial" w:hAnsi="Arial" w:cs="Arial"/>
      <w:b/>
      <w:sz w:val="16"/>
    </w:rPr>
  </w:style>
  <w:style w:type="paragraph" w:styleId="Heading2">
    <w:name w:val="heading 2"/>
    <w:basedOn w:val="Normal"/>
    <w:next w:val="Normal"/>
    <w:qFormat/>
    <w:rsid w:val="009241D7"/>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241D7"/>
    <w:pPr>
      <w:framePr w:w="7920" w:h="1980" w:hRule="exact" w:hSpace="180" w:wrap="auto" w:hAnchor="page" w:xAlign="center" w:yAlign="bottom"/>
      <w:ind w:left="2880"/>
    </w:pPr>
    <w:rPr>
      <w:sz w:val="28"/>
    </w:rPr>
  </w:style>
  <w:style w:type="paragraph" w:styleId="EnvelopeReturn">
    <w:name w:val="envelope return"/>
    <w:basedOn w:val="Normal"/>
    <w:rsid w:val="009241D7"/>
    <w:rPr>
      <w:szCs w:val="20"/>
    </w:rPr>
  </w:style>
  <w:style w:type="paragraph" w:styleId="Header">
    <w:name w:val="header"/>
    <w:basedOn w:val="Normal"/>
    <w:rsid w:val="009241D7"/>
    <w:pPr>
      <w:tabs>
        <w:tab w:val="center" w:pos="4320"/>
        <w:tab w:val="right" w:pos="8640"/>
      </w:tabs>
    </w:pPr>
  </w:style>
  <w:style w:type="paragraph" w:styleId="Footer">
    <w:name w:val="footer"/>
    <w:basedOn w:val="Normal"/>
    <w:rsid w:val="009241D7"/>
    <w:pPr>
      <w:tabs>
        <w:tab w:val="center" w:pos="4320"/>
        <w:tab w:val="right" w:pos="8640"/>
      </w:tabs>
    </w:pPr>
  </w:style>
  <w:style w:type="paragraph" w:styleId="Caption">
    <w:name w:val="caption"/>
    <w:basedOn w:val="Normal"/>
    <w:next w:val="Normal"/>
    <w:qFormat/>
    <w:rsid w:val="009241D7"/>
    <w:pPr>
      <w:framePr w:w="3744" w:h="2009" w:hSpace="432" w:wrap="notBeside" w:vAnchor="page" w:hAnchor="page" w:x="7065" w:y="865"/>
      <w:suppressAutoHyphens/>
      <w:jc w:val="right"/>
    </w:pPr>
    <w:rPr>
      <w:rFonts w:ascii="CG Times" w:hAnsi="CG Times"/>
      <w:b/>
      <w:sz w:val="20"/>
    </w:rPr>
  </w:style>
  <w:style w:type="paragraph" w:styleId="BalloonText">
    <w:name w:val="Balloon Text"/>
    <w:basedOn w:val="Normal"/>
    <w:semiHidden/>
    <w:rsid w:val="005A1C96"/>
    <w:rPr>
      <w:rFonts w:ascii="Tahoma" w:hAnsi="Tahoma" w:cs="Tahoma"/>
      <w:sz w:val="16"/>
      <w:szCs w:val="16"/>
    </w:rPr>
  </w:style>
  <w:style w:type="paragraph" w:customStyle="1" w:styleId="InsideAddress">
    <w:name w:val="Inside Address"/>
    <w:basedOn w:val="BodyText"/>
    <w:rsid w:val="000A017A"/>
    <w:pPr>
      <w:overflowPunct w:val="0"/>
      <w:autoSpaceDE w:val="0"/>
      <w:autoSpaceDN w:val="0"/>
      <w:adjustRightInd w:val="0"/>
      <w:spacing w:after="0" w:line="220" w:lineRule="atLeast"/>
      <w:textAlignment w:val="baseline"/>
    </w:pPr>
    <w:rPr>
      <w:rFonts w:ascii="Arial" w:hAnsi="Arial"/>
      <w:spacing w:val="-5"/>
      <w:sz w:val="20"/>
      <w:szCs w:val="20"/>
    </w:rPr>
  </w:style>
  <w:style w:type="paragraph" w:styleId="BodyText">
    <w:name w:val="Body Text"/>
    <w:basedOn w:val="Normal"/>
    <w:rsid w:val="000A017A"/>
    <w:pPr>
      <w:spacing w:after="120"/>
    </w:pPr>
  </w:style>
  <w:style w:type="character" w:styleId="Hyperlink">
    <w:name w:val="Hyperlink"/>
    <w:basedOn w:val="DefaultParagraphFont"/>
    <w:rsid w:val="00A40B3C"/>
    <w:rPr>
      <w:color w:val="0000FF"/>
      <w:u w:val="single"/>
    </w:rPr>
  </w:style>
  <w:style w:type="table" w:styleId="TableGrid">
    <w:name w:val="Table Grid"/>
    <w:basedOn w:val="TableNormal"/>
    <w:uiPriority w:val="59"/>
    <w:rsid w:val="000E4567"/>
    <w:rPr>
      <w:rFonts w:ascii="Garamond" w:eastAsiaTheme="minorHAnsi" w:hAnsi="Garamond"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67"/>
    <w:pPr>
      <w:spacing w:after="200" w:line="276" w:lineRule="auto"/>
      <w:ind w:left="720"/>
      <w:contextualSpacing/>
    </w:pPr>
    <w:rPr>
      <w:rFonts w:ascii="Garamond" w:eastAsiaTheme="minorHAnsi" w:hAnsi="Garamond"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3376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Some landlords have asked us for a list of some of the consistent fail items we have found recently</vt:lpstr>
    </vt:vector>
  </TitlesOfParts>
  <Company>Fire Dept</Company>
  <LinksUpToDate>false</LinksUpToDate>
  <CharactersWithSpaces>4027</CharactersWithSpaces>
  <SharedDoc>false</SharedDoc>
  <HLinks>
    <vt:vector size="6" baseType="variant">
      <vt:variant>
        <vt:i4>1441829</vt:i4>
      </vt:variant>
      <vt:variant>
        <vt:i4>0</vt:i4>
      </vt:variant>
      <vt:variant>
        <vt:i4>0</vt:i4>
      </vt:variant>
      <vt:variant>
        <vt:i4>5</vt:i4>
      </vt:variant>
      <vt:variant>
        <vt:lpwstr>mailto:rborota@ci.marshalltown.ia.us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landlords have asked us for a list of some of the consistent fail items we have found recently</dc:title>
  <dc:creator>Inspect1</dc:creator>
  <cp:lastModifiedBy>Alicia Hunter</cp:lastModifiedBy>
  <cp:revision>2</cp:revision>
  <cp:lastPrinted>2022-04-28T15:43:00Z</cp:lastPrinted>
  <dcterms:created xsi:type="dcterms:W3CDTF">2023-07-21T20:07:00Z</dcterms:created>
  <dcterms:modified xsi:type="dcterms:W3CDTF">2023-07-21T20:07:00Z</dcterms:modified>
</cp:coreProperties>
</file>